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8D71C1E" w14:textId="77777777" w:rsidR="0008674B" w:rsidRDefault="007E0A84" w:rsidP="00CC76E7">
      <w:pPr>
        <w:pStyle w:val="Title"/>
        <w:spacing w:before="0"/>
      </w:pPr>
      <w:r>
        <w:t>The Naked Eye</w:t>
      </w:r>
      <w:r w:rsidR="00BB4EBE" w:rsidRPr="006C457B">
        <w:t xml:space="preserve">: The Case for </w:t>
      </w:r>
      <w:r w:rsidR="00287CDC">
        <w:t xml:space="preserve">Reforming </w:t>
      </w:r>
      <w:r>
        <w:t>Airport Body Scanners</w:t>
      </w:r>
    </w:p>
    <w:p w14:paraId="00FC919A" w14:textId="746A7DDC" w:rsidR="00CC76E7" w:rsidRPr="00CC76E7" w:rsidRDefault="00CC76E7" w:rsidP="00CC76E7">
      <w:pPr>
        <w:pStyle w:val="Normal1"/>
        <w:jc w:val="center"/>
      </w:pPr>
      <w:r>
        <w:t>By Vance Trefethen</w:t>
      </w:r>
    </w:p>
    <w:p w14:paraId="2E20B086" w14:textId="77777777" w:rsidR="00B47419" w:rsidRDefault="004F2FA1">
      <w:pPr>
        <w:pStyle w:val="TOC2"/>
        <w:rPr>
          <w:rFonts w:asciiTheme="minorHAnsi" w:eastAsiaTheme="minorEastAsia" w:hAnsiTheme="minorHAnsi" w:cstheme="minorBidi"/>
          <w:noProof/>
          <w:sz w:val="24"/>
          <w:szCs w:val="24"/>
          <w:lang w:eastAsia="ja-JP"/>
        </w:rPr>
      </w:pPr>
      <w:r>
        <w:rPr>
          <w:b/>
          <w:sz w:val="22"/>
        </w:rPr>
        <w:fldChar w:fldCharType="begin"/>
      </w:r>
      <w:r w:rsidR="006A2CBF">
        <w:instrText xml:space="preserve"> TOC \t "Contention 1,2,Contention 2,3,Title 2,1" </w:instrText>
      </w:r>
      <w:r>
        <w:rPr>
          <w:b/>
          <w:sz w:val="22"/>
        </w:rPr>
        <w:fldChar w:fldCharType="separate"/>
      </w:r>
      <w:bookmarkStart w:id="0" w:name="_GoBack"/>
      <w:bookmarkEnd w:id="0"/>
      <w:r w:rsidR="00B47419">
        <w:rPr>
          <w:noProof/>
        </w:rPr>
        <w:t>OBSERVATION 1.  Our DEFINITIONS</w:t>
      </w:r>
      <w:r w:rsidR="00B47419">
        <w:rPr>
          <w:noProof/>
        </w:rPr>
        <w:tab/>
      </w:r>
      <w:r w:rsidR="00B47419">
        <w:rPr>
          <w:noProof/>
        </w:rPr>
        <w:fldChar w:fldCharType="begin"/>
      </w:r>
      <w:r w:rsidR="00B47419">
        <w:rPr>
          <w:noProof/>
        </w:rPr>
        <w:instrText xml:space="preserve"> PAGEREF _Toc273331451 \h </w:instrText>
      </w:r>
      <w:r w:rsidR="00B47419">
        <w:rPr>
          <w:noProof/>
        </w:rPr>
      </w:r>
      <w:r w:rsidR="00B47419">
        <w:rPr>
          <w:noProof/>
        </w:rPr>
        <w:fldChar w:fldCharType="separate"/>
      </w:r>
      <w:r w:rsidR="00BC6868">
        <w:rPr>
          <w:noProof/>
        </w:rPr>
        <w:t>3</w:t>
      </w:r>
      <w:r w:rsidR="00B47419">
        <w:rPr>
          <w:noProof/>
        </w:rPr>
        <w:fldChar w:fldCharType="end"/>
      </w:r>
    </w:p>
    <w:p w14:paraId="3720E0D8" w14:textId="77777777" w:rsidR="00B47419" w:rsidRDefault="00B47419">
      <w:pPr>
        <w:pStyle w:val="TOC2"/>
        <w:rPr>
          <w:rFonts w:asciiTheme="minorHAnsi" w:eastAsiaTheme="minorEastAsia" w:hAnsiTheme="minorHAnsi" w:cstheme="minorBidi"/>
          <w:noProof/>
          <w:sz w:val="24"/>
          <w:szCs w:val="24"/>
          <w:lang w:eastAsia="ja-JP"/>
        </w:rPr>
      </w:pPr>
      <w:r>
        <w:rPr>
          <w:noProof/>
        </w:rPr>
        <w:t>OBSERVATION 2.   INHERENCY, or 2 important FACTS about the Status Quo</w:t>
      </w:r>
      <w:r>
        <w:rPr>
          <w:noProof/>
        </w:rPr>
        <w:tab/>
      </w:r>
      <w:r>
        <w:rPr>
          <w:noProof/>
        </w:rPr>
        <w:fldChar w:fldCharType="begin"/>
      </w:r>
      <w:r>
        <w:rPr>
          <w:noProof/>
        </w:rPr>
        <w:instrText xml:space="preserve"> PAGEREF _Toc273331452 \h </w:instrText>
      </w:r>
      <w:r>
        <w:rPr>
          <w:noProof/>
        </w:rPr>
      </w:r>
      <w:r>
        <w:rPr>
          <w:noProof/>
        </w:rPr>
        <w:fldChar w:fldCharType="separate"/>
      </w:r>
      <w:r w:rsidR="00BC6868">
        <w:rPr>
          <w:noProof/>
        </w:rPr>
        <w:t>3</w:t>
      </w:r>
      <w:r>
        <w:rPr>
          <w:noProof/>
        </w:rPr>
        <w:fldChar w:fldCharType="end"/>
      </w:r>
    </w:p>
    <w:p w14:paraId="035E81FC" w14:textId="77777777" w:rsidR="00B47419" w:rsidRDefault="00B47419">
      <w:pPr>
        <w:pStyle w:val="TOC3"/>
        <w:rPr>
          <w:rFonts w:asciiTheme="minorHAnsi" w:eastAsiaTheme="minorEastAsia" w:hAnsiTheme="minorHAnsi" w:cstheme="minorBidi"/>
          <w:noProof/>
          <w:sz w:val="24"/>
          <w:szCs w:val="24"/>
          <w:lang w:eastAsia="ja-JP"/>
        </w:rPr>
      </w:pPr>
      <w:r>
        <w:rPr>
          <w:noProof/>
        </w:rPr>
        <w:t>FACT 1.   Full body scans at airports.  TSA deploys full body scanning machines for surveillance of passengers at airports</w:t>
      </w:r>
      <w:r>
        <w:rPr>
          <w:noProof/>
        </w:rPr>
        <w:tab/>
      </w:r>
      <w:r>
        <w:rPr>
          <w:noProof/>
        </w:rPr>
        <w:fldChar w:fldCharType="begin"/>
      </w:r>
      <w:r>
        <w:rPr>
          <w:noProof/>
        </w:rPr>
        <w:instrText xml:space="preserve"> PAGEREF _Toc273331453 \h </w:instrText>
      </w:r>
      <w:r>
        <w:rPr>
          <w:noProof/>
        </w:rPr>
      </w:r>
      <w:r>
        <w:rPr>
          <w:noProof/>
        </w:rPr>
        <w:fldChar w:fldCharType="separate"/>
      </w:r>
      <w:r w:rsidR="00BC6868">
        <w:rPr>
          <w:noProof/>
        </w:rPr>
        <w:t>3</w:t>
      </w:r>
      <w:r>
        <w:rPr>
          <w:noProof/>
        </w:rPr>
        <w:fldChar w:fldCharType="end"/>
      </w:r>
    </w:p>
    <w:p w14:paraId="5BAD46E9" w14:textId="77777777" w:rsidR="00B47419" w:rsidRDefault="00B47419">
      <w:pPr>
        <w:pStyle w:val="TOC3"/>
        <w:rPr>
          <w:rFonts w:asciiTheme="minorHAnsi" w:eastAsiaTheme="minorEastAsia" w:hAnsiTheme="minorHAnsi" w:cstheme="minorBidi"/>
          <w:noProof/>
          <w:sz w:val="24"/>
          <w:szCs w:val="24"/>
          <w:lang w:eastAsia="ja-JP"/>
        </w:rPr>
      </w:pPr>
      <w:r>
        <w:rPr>
          <w:noProof/>
        </w:rPr>
        <w:t>FACT 2.  Searches are routine.  Body scans are done routinely without probable cause</w:t>
      </w:r>
      <w:r>
        <w:rPr>
          <w:noProof/>
        </w:rPr>
        <w:tab/>
      </w:r>
      <w:r>
        <w:rPr>
          <w:noProof/>
        </w:rPr>
        <w:fldChar w:fldCharType="begin"/>
      </w:r>
      <w:r>
        <w:rPr>
          <w:noProof/>
        </w:rPr>
        <w:instrText xml:space="preserve"> PAGEREF _Toc273331454 \h </w:instrText>
      </w:r>
      <w:r>
        <w:rPr>
          <w:noProof/>
        </w:rPr>
      </w:r>
      <w:r>
        <w:rPr>
          <w:noProof/>
        </w:rPr>
        <w:fldChar w:fldCharType="separate"/>
      </w:r>
      <w:r w:rsidR="00BC6868">
        <w:rPr>
          <w:noProof/>
        </w:rPr>
        <w:t>3</w:t>
      </w:r>
      <w:r>
        <w:rPr>
          <w:noProof/>
        </w:rPr>
        <w:fldChar w:fldCharType="end"/>
      </w:r>
    </w:p>
    <w:p w14:paraId="2186327C" w14:textId="77777777" w:rsidR="00B47419" w:rsidRDefault="00B47419">
      <w:pPr>
        <w:pStyle w:val="TOC2"/>
        <w:rPr>
          <w:rFonts w:asciiTheme="minorHAnsi" w:eastAsiaTheme="minorEastAsia" w:hAnsiTheme="minorHAnsi" w:cstheme="minorBidi"/>
          <w:noProof/>
          <w:sz w:val="24"/>
          <w:szCs w:val="24"/>
          <w:lang w:eastAsia="ja-JP"/>
        </w:rPr>
      </w:pPr>
      <w:r>
        <w:rPr>
          <w:noProof/>
        </w:rPr>
        <w:t>OBSERVATION 3. Our PLAN, implemented by Congress, the President, and any necessary federal agencies:</w:t>
      </w:r>
      <w:r>
        <w:rPr>
          <w:noProof/>
        </w:rPr>
        <w:tab/>
      </w:r>
      <w:r>
        <w:rPr>
          <w:noProof/>
        </w:rPr>
        <w:fldChar w:fldCharType="begin"/>
      </w:r>
      <w:r>
        <w:rPr>
          <w:noProof/>
        </w:rPr>
        <w:instrText xml:space="preserve"> PAGEREF _Toc273331455 \h </w:instrText>
      </w:r>
      <w:r>
        <w:rPr>
          <w:noProof/>
        </w:rPr>
      </w:r>
      <w:r>
        <w:rPr>
          <w:noProof/>
        </w:rPr>
        <w:fldChar w:fldCharType="separate"/>
      </w:r>
      <w:r w:rsidR="00BC6868">
        <w:rPr>
          <w:noProof/>
        </w:rPr>
        <w:t>4</w:t>
      </w:r>
      <w:r>
        <w:rPr>
          <w:noProof/>
        </w:rPr>
        <w:fldChar w:fldCharType="end"/>
      </w:r>
    </w:p>
    <w:p w14:paraId="344B90B8" w14:textId="77777777" w:rsidR="00B47419" w:rsidRDefault="00B47419">
      <w:pPr>
        <w:pStyle w:val="TOC3"/>
        <w:rPr>
          <w:rFonts w:asciiTheme="minorHAnsi" w:eastAsiaTheme="minorEastAsia" w:hAnsiTheme="minorHAnsi" w:cstheme="minorBidi"/>
          <w:noProof/>
          <w:sz w:val="24"/>
          <w:szCs w:val="24"/>
          <w:lang w:eastAsia="ja-JP"/>
        </w:rPr>
      </w:pPr>
      <w:r>
        <w:rPr>
          <w:noProof/>
        </w:rPr>
        <w:t>JUSTIFICATION 1.  Constitutional rights</w:t>
      </w:r>
      <w:r>
        <w:rPr>
          <w:noProof/>
        </w:rPr>
        <w:tab/>
      </w:r>
      <w:r>
        <w:rPr>
          <w:noProof/>
        </w:rPr>
        <w:fldChar w:fldCharType="begin"/>
      </w:r>
      <w:r>
        <w:rPr>
          <w:noProof/>
        </w:rPr>
        <w:instrText xml:space="preserve"> PAGEREF _Toc273331456 \h </w:instrText>
      </w:r>
      <w:r>
        <w:rPr>
          <w:noProof/>
        </w:rPr>
      </w:r>
      <w:r>
        <w:rPr>
          <w:noProof/>
        </w:rPr>
        <w:fldChar w:fldCharType="separate"/>
      </w:r>
      <w:r w:rsidR="00BC6868">
        <w:rPr>
          <w:noProof/>
        </w:rPr>
        <w:t>4</w:t>
      </w:r>
      <w:r>
        <w:rPr>
          <w:noProof/>
        </w:rPr>
        <w:fldChar w:fldCharType="end"/>
      </w:r>
    </w:p>
    <w:p w14:paraId="51FBBC3C" w14:textId="77777777" w:rsidR="00B47419" w:rsidRDefault="00B47419">
      <w:pPr>
        <w:pStyle w:val="TOC3"/>
        <w:rPr>
          <w:rFonts w:asciiTheme="minorHAnsi" w:eastAsiaTheme="minorEastAsia" w:hAnsiTheme="minorHAnsi" w:cstheme="minorBidi"/>
          <w:noProof/>
          <w:sz w:val="24"/>
          <w:szCs w:val="24"/>
          <w:lang w:eastAsia="ja-JP"/>
        </w:rPr>
      </w:pPr>
      <w:r>
        <w:rPr>
          <w:noProof/>
        </w:rPr>
        <w:t>Subpoint A.  Constitutional violation.  Routine TSA body scans violate constitutional privacy protections</w:t>
      </w:r>
      <w:r>
        <w:rPr>
          <w:noProof/>
        </w:rPr>
        <w:tab/>
      </w:r>
      <w:r>
        <w:rPr>
          <w:noProof/>
        </w:rPr>
        <w:fldChar w:fldCharType="begin"/>
      </w:r>
      <w:r>
        <w:rPr>
          <w:noProof/>
        </w:rPr>
        <w:instrText xml:space="preserve"> PAGEREF _Toc273331457 \h </w:instrText>
      </w:r>
      <w:r>
        <w:rPr>
          <w:noProof/>
        </w:rPr>
      </w:r>
      <w:r>
        <w:rPr>
          <w:noProof/>
        </w:rPr>
        <w:fldChar w:fldCharType="separate"/>
      </w:r>
      <w:r w:rsidR="00BC6868">
        <w:rPr>
          <w:noProof/>
        </w:rPr>
        <w:t>4</w:t>
      </w:r>
      <w:r>
        <w:rPr>
          <w:noProof/>
        </w:rPr>
        <w:fldChar w:fldCharType="end"/>
      </w:r>
    </w:p>
    <w:p w14:paraId="41711806" w14:textId="77777777" w:rsidR="00B47419" w:rsidRDefault="00B47419">
      <w:pPr>
        <w:pStyle w:val="TOC3"/>
        <w:rPr>
          <w:rFonts w:asciiTheme="minorHAnsi" w:eastAsiaTheme="minorEastAsia" w:hAnsiTheme="minorHAnsi" w:cstheme="minorBidi"/>
          <w:noProof/>
          <w:sz w:val="24"/>
          <w:szCs w:val="24"/>
          <w:lang w:eastAsia="ja-JP"/>
        </w:rPr>
      </w:pPr>
      <w:r>
        <w:rPr>
          <w:noProof/>
        </w:rPr>
        <w:t>Subpoint B.  Rights upheld.  Government should follow a probable cause standard for airport body scans</w:t>
      </w:r>
      <w:r>
        <w:rPr>
          <w:noProof/>
        </w:rPr>
        <w:tab/>
      </w:r>
      <w:r>
        <w:rPr>
          <w:noProof/>
        </w:rPr>
        <w:fldChar w:fldCharType="begin"/>
      </w:r>
      <w:r>
        <w:rPr>
          <w:noProof/>
        </w:rPr>
        <w:instrText xml:space="preserve"> PAGEREF _Toc273331458 \h </w:instrText>
      </w:r>
      <w:r>
        <w:rPr>
          <w:noProof/>
        </w:rPr>
      </w:r>
      <w:r>
        <w:rPr>
          <w:noProof/>
        </w:rPr>
        <w:fldChar w:fldCharType="separate"/>
      </w:r>
      <w:r w:rsidR="00BC6868">
        <w:rPr>
          <w:noProof/>
        </w:rPr>
        <w:t>4</w:t>
      </w:r>
      <w:r>
        <w:rPr>
          <w:noProof/>
        </w:rPr>
        <w:fldChar w:fldCharType="end"/>
      </w:r>
    </w:p>
    <w:p w14:paraId="2AB369EF" w14:textId="77777777" w:rsidR="00B47419" w:rsidRDefault="00B47419">
      <w:pPr>
        <w:pStyle w:val="TOC3"/>
        <w:rPr>
          <w:rFonts w:asciiTheme="minorHAnsi" w:eastAsiaTheme="minorEastAsia" w:hAnsiTheme="minorHAnsi" w:cstheme="minorBidi"/>
          <w:noProof/>
          <w:sz w:val="24"/>
          <w:szCs w:val="24"/>
          <w:lang w:eastAsia="ja-JP"/>
        </w:rPr>
      </w:pPr>
      <w:r>
        <w:rPr>
          <w:noProof/>
        </w:rPr>
        <w:t>JUSTIFICATION 2.  Humiliation and trauma.</w:t>
      </w:r>
      <w:r>
        <w:rPr>
          <w:noProof/>
        </w:rPr>
        <w:tab/>
      </w:r>
      <w:r>
        <w:rPr>
          <w:noProof/>
        </w:rPr>
        <w:fldChar w:fldCharType="begin"/>
      </w:r>
      <w:r>
        <w:rPr>
          <w:noProof/>
        </w:rPr>
        <w:instrText xml:space="preserve"> PAGEREF _Toc273331459 \h </w:instrText>
      </w:r>
      <w:r>
        <w:rPr>
          <w:noProof/>
        </w:rPr>
      </w:r>
      <w:r>
        <w:rPr>
          <w:noProof/>
        </w:rPr>
        <w:fldChar w:fldCharType="separate"/>
      </w:r>
      <w:r w:rsidR="00BC6868">
        <w:rPr>
          <w:noProof/>
        </w:rPr>
        <w:t>5</w:t>
      </w:r>
      <w:r>
        <w:rPr>
          <w:noProof/>
        </w:rPr>
        <w:fldChar w:fldCharType="end"/>
      </w:r>
    </w:p>
    <w:p w14:paraId="3FF3C1CD" w14:textId="77777777" w:rsidR="00B47419" w:rsidRDefault="00B47419">
      <w:pPr>
        <w:pStyle w:val="TOC3"/>
        <w:rPr>
          <w:rFonts w:asciiTheme="minorHAnsi" w:eastAsiaTheme="minorEastAsia" w:hAnsiTheme="minorHAnsi" w:cstheme="minorBidi"/>
          <w:noProof/>
          <w:sz w:val="24"/>
          <w:szCs w:val="24"/>
          <w:lang w:eastAsia="ja-JP"/>
        </w:rPr>
      </w:pPr>
      <w:r>
        <w:rPr>
          <w:noProof/>
        </w:rPr>
        <w:t>JUSTIFICATION 3.  Airport security.</w:t>
      </w:r>
      <w:r>
        <w:rPr>
          <w:noProof/>
        </w:rPr>
        <w:tab/>
      </w:r>
      <w:r>
        <w:rPr>
          <w:noProof/>
        </w:rPr>
        <w:fldChar w:fldCharType="begin"/>
      </w:r>
      <w:r>
        <w:rPr>
          <w:noProof/>
        </w:rPr>
        <w:instrText xml:space="preserve"> PAGEREF _Toc273331460 \h </w:instrText>
      </w:r>
      <w:r>
        <w:rPr>
          <w:noProof/>
        </w:rPr>
      </w:r>
      <w:r>
        <w:rPr>
          <w:noProof/>
        </w:rPr>
        <w:fldChar w:fldCharType="separate"/>
      </w:r>
      <w:r w:rsidR="00BC6868">
        <w:rPr>
          <w:noProof/>
        </w:rPr>
        <w:t>5</w:t>
      </w:r>
      <w:r>
        <w:rPr>
          <w:noProof/>
        </w:rPr>
        <w:fldChar w:fldCharType="end"/>
      </w:r>
    </w:p>
    <w:p w14:paraId="055EB65C" w14:textId="77777777" w:rsidR="00B47419" w:rsidRDefault="00B47419">
      <w:pPr>
        <w:pStyle w:val="TOC3"/>
        <w:rPr>
          <w:rFonts w:asciiTheme="minorHAnsi" w:eastAsiaTheme="minorEastAsia" w:hAnsiTheme="minorHAnsi" w:cstheme="minorBidi"/>
          <w:noProof/>
          <w:sz w:val="24"/>
          <w:szCs w:val="24"/>
          <w:lang w:eastAsia="ja-JP"/>
        </w:rPr>
      </w:pPr>
      <w:r>
        <w:rPr>
          <w:noProof/>
        </w:rPr>
        <w:t>Subpoint A. The Link:  False alarms. Scanners interfere with good security measures by creating so many false alarms</w:t>
      </w:r>
      <w:r>
        <w:rPr>
          <w:noProof/>
        </w:rPr>
        <w:tab/>
      </w:r>
      <w:r>
        <w:rPr>
          <w:noProof/>
        </w:rPr>
        <w:fldChar w:fldCharType="begin"/>
      </w:r>
      <w:r>
        <w:rPr>
          <w:noProof/>
        </w:rPr>
        <w:instrText xml:space="preserve"> PAGEREF _Toc273331461 \h </w:instrText>
      </w:r>
      <w:r>
        <w:rPr>
          <w:noProof/>
        </w:rPr>
      </w:r>
      <w:r>
        <w:rPr>
          <w:noProof/>
        </w:rPr>
        <w:fldChar w:fldCharType="separate"/>
      </w:r>
      <w:r w:rsidR="00BC6868">
        <w:rPr>
          <w:noProof/>
        </w:rPr>
        <w:t>5</w:t>
      </w:r>
      <w:r>
        <w:rPr>
          <w:noProof/>
        </w:rPr>
        <w:fldChar w:fldCharType="end"/>
      </w:r>
    </w:p>
    <w:p w14:paraId="1D869595" w14:textId="77777777" w:rsidR="00B47419" w:rsidRDefault="00B47419">
      <w:pPr>
        <w:pStyle w:val="TOC3"/>
        <w:rPr>
          <w:rFonts w:asciiTheme="minorHAnsi" w:eastAsiaTheme="minorEastAsia" w:hAnsiTheme="minorHAnsi" w:cstheme="minorBidi"/>
          <w:noProof/>
          <w:sz w:val="24"/>
          <w:szCs w:val="24"/>
          <w:lang w:eastAsia="ja-JP"/>
        </w:rPr>
      </w:pPr>
      <w:r>
        <w:rPr>
          <w:noProof/>
        </w:rPr>
        <w:t>Subpoint B. The Impact: Weaker airport security.</w:t>
      </w:r>
      <w:r>
        <w:rPr>
          <w:noProof/>
        </w:rPr>
        <w:tab/>
      </w:r>
      <w:r>
        <w:rPr>
          <w:noProof/>
        </w:rPr>
        <w:fldChar w:fldCharType="begin"/>
      </w:r>
      <w:r>
        <w:rPr>
          <w:noProof/>
        </w:rPr>
        <w:instrText xml:space="preserve"> PAGEREF _Toc273331462 \h </w:instrText>
      </w:r>
      <w:r>
        <w:rPr>
          <w:noProof/>
        </w:rPr>
      </w:r>
      <w:r>
        <w:rPr>
          <w:noProof/>
        </w:rPr>
        <w:fldChar w:fldCharType="separate"/>
      </w:r>
      <w:r w:rsidR="00BC6868">
        <w:rPr>
          <w:noProof/>
        </w:rPr>
        <w:t>5</w:t>
      </w:r>
      <w:r>
        <w:rPr>
          <w:noProof/>
        </w:rPr>
        <w:fldChar w:fldCharType="end"/>
      </w:r>
    </w:p>
    <w:p w14:paraId="4F252468" w14:textId="77777777" w:rsidR="00B47419" w:rsidRDefault="00B47419">
      <w:pPr>
        <w:pStyle w:val="TOC3"/>
        <w:rPr>
          <w:rFonts w:asciiTheme="minorHAnsi" w:eastAsiaTheme="minorEastAsia" w:hAnsiTheme="minorHAnsi" w:cstheme="minorBidi"/>
          <w:noProof/>
          <w:sz w:val="24"/>
          <w:szCs w:val="24"/>
          <w:lang w:eastAsia="ja-JP"/>
        </w:rPr>
      </w:pPr>
      <w:r>
        <w:rPr>
          <w:noProof/>
        </w:rPr>
        <w:t>JUSTIFICATION 4.  Moral values.  Scanning creates embarrassing violations of moral norms about nakedness and the visibility of the human body</w:t>
      </w:r>
      <w:r>
        <w:rPr>
          <w:noProof/>
        </w:rPr>
        <w:tab/>
      </w:r>
      <w:r>
        <w:rPr>
          <w:noProof/>
        </w:rPr>
        <w:fldChar w:fldCharType="begin"/>
      </w:r>
      <w:r>
        <w:rPr>
          <w:noProof/>
        </w:rPr>
        <w:instrText xml:space="preserve"> PAGEREF _Toc273331463 \h </w:instrText>
      </w:r>
      <w:r>
        <w:rPr>
          <w:noProof/>
        </w:rPr>
      </w:r>
      <w:r>
        <w:rPr>
          <w:noProof/>
        </w:rPr>
        <w:fldChar w:fldCharType="separate"/>
      </w:r>
      <w:r w:rsidR="00BC6868">
        <w:rPr>
          <w:noProof/>
        </w:rPr>
        <w:t>6</w:t>
      </w:r>
      <w:r>
        <w:rPr>
          <w:noProof/>
        </w:rPr>
        <w:fldChar w:fldCharType="end"/>
      </w:r>
    </w:p>
    <w:p w14:paraId="5EF29B39" w14:textId="77777777" w:rsidR="00B47419" w:rsidRDefault="00B47419">
      <w:pPr>
        <w:pStyle w:val="TOC2"/>
        <w:rPr>
          <w:rFonts w:asciiTheme="minorHAnsi" w:eastAsiaTheme="minorEastAsia" w:hAnsiTheme="minorHAnsi" w:cstheme="minorBidi"/>
          <w:noProof/>
          <w:sz w:val="24"/>
          <w:szCs w:val="24"/>
          <w:lang w:eastAsia="ja-JP"/>
        </w:rPr>
      </w:pPr>
      <w:r>
        <w:rPr>
          <w:noProof/>
        </w:rPr>
        <w:t>JUSTIFICATION 5.  Useless.  TSA doesn’t claim a single terrorist or hijacker has ever been caught with AIT</w:t>
      </w:r>
      <w:r>
        <w:rPr>
          <w:noProof/>
        </w:rPr>
        <w:tab/>
      </w:r>
      <w:r>
        <w:rPr>
          <w:noProof/>
        </w:rPr>
        <w:fldChar w:fldCharType="begin"/>
      </w:r>
      <w:r>
        <w:rPr>
          <w:noProof/>
        </w:rPr>
        <w:instrText xml:space="preserve"> PAGEREF _Toc273331464 \h </w:instrText>
      </w:r>
      <w:r>
        <w:rPr>
          <w:noProof/>
        </w:rPr>
      </w:r>
      <w:r>
        <w:rPr>
          <w:noProof/>
        </w:rPr>
        <w:fldChar w:fldCharType="separate"/>
      </w:r>
      <w:r w:rsidR="00BC6868">
        <w:rPr>
          <w:noProof/>
        </w:rPr>
        <w:t>6</w:t>
      </w:r>
      <w:r>
        <w:rPr>
          <w:noProof/>
        </w:rPr>
        <w:fldChar w:fldCharType="end"/>
      </w:r>
    </w:p>
    <w:p w14:paraId="1C39B3B3" w14:textId="77777777" w:rsidR="00B47419" w:rsidRDefault="00B47419">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Airport Body Scanners</w:t>
      </w:r>
      <w:r>
        <w:rPr>
          <w:noProof/>
        </w:rPr>
        <w:tab/>
      </w:r>
      <w:r>
        <w:rPr>
          <w:noProof/>
        </w:rPr>
        <w:fldChar w:fldCharType="begin"/>
      </w:r>
      <w:r>
        <w:rPr>
          <w:noProof/>
        </w:rPr>
        <w:instrText xml:space="preserve"> PAGEREF _Toc273331465 \h </w:instrText>
      </w:r>
      <w:r>
        <w:rPr>
          <w:noProof/>
        </w:rPr>
      </w:r>
      <w:r>
        <w:rPr>
          <w:noProof/>
        </w:rPr>
        <w:fldChar w:fldCharType="separate"/>
      </w:r>
      <w:r w:rsidR="00BC6868">
        <w:rPr>
          <w:noProof/>
        </w:rPr>
        <w:t>7</w:t>
      </w:r>
      <w:r>
        <w:rPr>
          <w:noProof/>
        </w:rPr>
        <w:fldChar w:fldCharType="end"/>
      </w:r>
    </w:p>
    <w:p w14:paraId="6CAF9345" w14:textId="77777777" w:rsidR="00B47419" w:rsidRDefault="00B47419">
      <w:pPr>
        <w:pStyle w:val="TOC2"/>
        <w:rPr>
          <w:rFonts w:asciiTheme="minorHAnsi" w:eastAsiaTheme="minorEastAsia" w:hAnsiTheme="minorHAnsi" w:cstheme="minorBidi"/>
          <w:noProof/>
          <w:sz w:val="24"/>
          <w:szCs w:val="24"/>
          <w:lang w:eastAsia="ja-JP"/>
        </w:rPr>
      </w:pPr>
      <w:r>
        <w:rPr>
          <w:noProof/>
        </w:rPr>
        <w:t>TOPICALITY</w:t>
      </w:r>
      <w:r>
        <w:rPr>
          <w:noProof/>
        </w:rPr>
        <w:tab/>
      </w:r>
      <w:r>
        <w:rPr>
          <w:noProof/>
        </w:rPr>
        <w:fldChar w:fldCharType="begin"/>
      </w:r>
      <w:r>
        <w:rPr>
          <w:noProof/>
        </w:rPr>
        <w:instrText xml:space="preserve"> PAGEREF _Toc273331466 \h </w:instrText>
      </w:r>
      <w:r>
        <w:rPr>
          <w:noProof/>
        </w:rPr>
      </w:r>
      <w:r>
        <w:rPr>
          <w:noProof/>
        </w:rPr>
        <w:fldChar w:fldCharType="separate"/>
      </w:r>
      <w:r w:rsidR="00BC6868">
        <w:rPr>
          <w:noProof/>
        </w:rPr>
        <w:t>7</w:t>
      </w:r>
      <w:r>
        <w:rPr>
          <w:noProof/>
        </w:rPr>
        <w:fldChar w:fldCharType="end"/>
      </w:r>
    </w:p>
    <w:p w14:paraId="26B1B594" w14:textId="77777777" w:rsidR="00B47419" w:rsidRDefault="00B47419">
      <w:pPr>
        <w:pStyle w:val="TOC3"/>
        <w:rPr>
          <w:rFonts w:asciiTheme="minorHAnsi" w:eastAsiaTheme="minorEastAsia" w:hAnsiTheme="minorHAnsi" w:cstheme="minorBidi"/>
          <w:noProof/>
          <w:sz w:val="24"/>
          <w:szCs w:val="24"/>
          <w:lang w:eastAsia="ja-JP"/>
        </w:rPr>
      </w:pPr>
      <w:r>
        <w:rPr>
          <w:noProof/>
        </w:rPr>
        <w:t>Electronic:</w:t>
      </w:r>
      <w:r>
        <w:rPr>
          <w:noProof/>
        </w:rPr>
        <w:tab/>
      </w:r>
      <w:r>
        <w:rPr>
          <w:noProof/>
        </w:rPr>
        <w:fldChar w:fldCharType="begin"/>
      </w:r>
      <w:r>
        <w:rPr>
          <w:noProof/>
        </w:rPr>
        <w:instrText xml:space="preserve"> PAGEREF _Toc273331467 \h </w:instrText>
      </w:r>
      <w:r>
        <w:rPr>
          <w:noProof/>
        </w:rPr>
      </w:r>
      <w:r>
        <w:rPr>
          <w:noProof/>
        </w:rPr>
        <w:fldChar w:fldCharType="separate"/>
      </w:r>
      <w:r w:rsidR="00BC6868">
        <w:rPr>
          <w:noProof/>
        </w:rPr>
        <w:t>7</w:t>
      </w:r>
      <w:r>
        <w:rPr>
          <w:noProof/>
        </w:rPr>
        <w:fldChar w:fldCharType="end"/>
      </w:r>
    </w:p>
    <w:p w14:paraId="0A8FBDD2" w14:textId="77777777" w:rsidR="00B47419" w:rsidRDefault="00B47419">
      <w:pPr>
        <w:pStyle w:val="TOC3"/>
        <w:rPr>
          <w:rFonts w:asciiTheme="minorHAnsi" w:eastAsiaTheme="minorEastAsia" w:hAnsiTheme="minorHAnsi" w:cstheme="minorBidi"/>
          <w:noProof/>
          <w:sz w:val="24"/>
          <w:szCs w:val="24"/>
          <w:lang w:eastAsia="ja-JP"/>
        </w:rPr>
      </w:pPr>
      <w:r>
        <w:rPr>
          <w:noProof/>
        </w:rPr>
        <w:t>Surveillance:</w:t>
      </w:r>
      <w:r>
        <w:rPr>
          <w:noProof/>
        </w:rPr>
        <w:tab/>
      </w:r>
      <w:r>
        <w:rPr>
          <w:noProof/>
        </w:rPr>
        <w:fldChar w:fldCharType="begin"/>
      </w:r>
      <w:r>
        <w:rPr>
          <w:noProof/>
        </w:rPr>
        <w:instrText xml:space="preserve"> PAGEREF _Toc273331468 \h </w:instrText>
      </w:r>
      <w:r>
        <w:rPr>
          <w:noProof/>
        </w:rPr>
      </w:r>
      <w:r>
        <w:rPr>
          <w:noProof/>
        </w:rPr>
        <w:fldChar w:fldCharType="separate"/>
      </w:r>
      <w:r w:rsidR="00BC6868">
        <w:rPr>
          <w:noProof/>
        </w:rPr>
        <w:t>7</w:t>
      </w:r>
      <w:r>
        <w:rPr>
          <w:noProof/>
        </w:rPr>
        <w:fldChar w:fldCharType="end"/>
      </w:r>
    </w:p>
    <w:p w14:paraId="4771C69A" w14:textId="77777777" w:rsidR="00B47419" w:rsidRDefault="00B47419">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_Toc273331469 \h </w:instrText>
      </w:r>
      <w:r>
        <w:rPr>
          <w:noProof/>
        </w:rPr>
      </w:r>
      <w:r>
        <w:rPr>
          <w:noProof/>
        </w:rPr>
        <w:fldChar w:fldCharType="separate"/>
      </w:r>
      <w:r w:rsidR="00BC6868">
        <w:rPr>
          <w:noProof/>
        </w:rPr>
        <w:t>7</w:t>
      </w:r>
      <w:r>
        <w:rPr>
          <w:noProof/>
        </w:rPr>
        <w:fldChar w:fldCharType="end"/>
      </w:r>
    </w:p>
    <w:p w14:paraId="72DCED51" w14:textId="77777777" w:rsidR="00B47419" w:rsidRDefault="00B47419">
      <w:pPr>
        <w:pStyle w:val="TOC3"/>
        <w:rPr>
          <w:rFonts w:asciiTheme="minorHAnsi" w:eastAsiaTheme="minorEastAsia" w:hAnsiTheme="minorHAnsi" w:cstheme="minorBidi"/>
          <w:noProof/>
          <w:sz w:val="24"/>
          <w:szCs w:val="24"/>
          <w:lang w:eastAsia="ja-JP"/>
        </w:rPr>
      </w:pPr>
      <w:r>
        <w:rPr>
          <w:noProof/>
        </w:rPr>
        <w:t>Congress enacted a law in 2004 authorizing the scanners</w:t>
      </w:r>
      <w:r>
        <w:rPr>
          <w:noProof/>
        </w:rPr>
        <w:tab/>
      </w:r>
      <w:r>
        <w:rPr>
          <w:noProof/>
        </w:rPr>
        <w:fldChar w:fldCharType="begin"/>
      </w:r>
      <w:r>
        <w:rPr>
          <w:noProof/>
        </w:rPr>
        <w:instrText xml:space="preserve"> PAGEREF _Toc273331470 \h </w:instrText>
      </w:r>
      <w:r>
        <w:rPr>
          <w:noProof/>
        </w:rPr>
      </w:r>
      <w:r>
        <w:rPr>
          <w:noProof/>
        </w:rPr>
        <w:fldChar w:fldCharType="separate"/>
      </w:r>
      <w:r w:rsidR="00BC6868">
        <w:rPr>
          <w:noProof/>
        </w:rPr>
        <w:t>7</w:t>
      </w:r>
      <w:r>
        <w:rPr>
          <w:noProof/>
        </w:rPr>
        <w:fldChar w:fldCharType="end"/>
      </w:r>
    </w:p>
    <w:p w14:paraId="2089216E" w14:textId="77777777" w:rsidR="00B47419" w:rsidRDefault="00B47419">
      <w:pPr>
        <w:pStyle w:val="TOC3"/>
        <w:rPr>
          <w:rFonts w:asciiTheme="minorHAnsi" w:eastAsiaTheme="minorEastAsia" w:hAnsiTheme="minorHAnsi" w:cstheme="minorBidi"/>
          <w:noProof/>
          <w:sz w:val="24"/>
          <w:szCs w:val="24"/>
          <w:lang w:eastAsia="ja-JP"/>
        </w:rPr>
      </w:pPr>
      <w:r>
        <w:rPr>
          <w:noProof/>
        </w:rPr>
        <w:t>Hundreds of full-body scanners installed – but doubtful they make anyone safer</w:t>
      </w:r>
      <w:r>
        <w:rPr>
          <w:noProof/>
        </w:rPr>
        <w:tab/>
      </w:r>
      <w:r>
        <w:rPr>
          <w:noProof/>
        </w:rPr>
        <w:fldChar w:fldCharType="begin"/>
      </w:r>
      <w:r>
        <w:rPr>
          <w:noProof/>
        </w:rPr>
        <w:instrText xml:space="preserve"> PAGEREF _Toc273331471 \h </w:instrText>
      </w:r>
      <w:r>
        <w:rPr>
          <w:noProof/>
        </w:rPr>
      </w:r>
      <w:r>
        <w:rPr>
          <w:noProof/>
        </w:rPr>
        <w:fldChar w:fldCharType="separate"/>
      </w:r>
      <w:r w:rsidR="00BC6868">
        <w:rPr>
          <w:noProof/>
        </w:rPr>
        <w:t>7</w:t>
      </w:r>
      <w:r>
        <w:rPr>
          <w:noProof/>
        </w:rPr>
        <w:fldChar w:fldCharType="end"/>
      </w:r>
    </w:p>
    <w:p w14:paraId="47D44D1B" w14:textId="77777777" w:rsidR="00B47419" w:rsidRDefault="00B47419">
      <w:pPr>
        <w:pStyle w:val="TOC3"/>
        <w:rPr>
          <w:rFonts w:asciiTheme="minorHAnsi" w:eastAsiaTheme="minorEastAsia" w:hAnsiTheme="minorHAnsi" w:cstheme="minorBidi"/>
          <w:noProof/>
          <w:sz w:val="24"/>
          <w:szCs w:val="24"/>
          <w:lang w:eastAsia="ja-JP"/>
        </w:rPr>
      </w:pPr>
      <w:r>
        <w:rPr>
          <w:noProof/>
        </w:rPr>
        <w:t>History of TSA’s implementation of body scanners at airports</w:t>
      </w:r>
      <w:r>
        <w:rPr>
          <w:noProof/>
        </w:rPr>
        <w:tab/>
      </w:r>
      <w:r>
        <w:rPr>
          <w:noProof/>
        </w:rPr>
        <w:fldChar w:fldCharType="begin"/>
      </w:r>
      <w:r>
        <w:rPr>
          <w:noProof/>
        </w:rPr>
        <w:instrText xml:space="preserve"> PAGEREF _Toc273331472 \h </w:instrText>
      </w:r>
      <w:r>
        <w:rPr>
          <w:noProof/>
        </w:rPr>
      </w:r>
      <w:r>
        <w:rPr>
          <w:noProof/>
        </w:rPr>
        <w:fldChar w:fldCharType="separate"/>
      </w:r>
      <w:r w:rsidR="00BC6868">
        <w:rPr>
          <w:noProof/>
        </w:rPr>
        <w:t>8</w:t>
      </w:r>
      <w:r>
        <w:rPr>
          <w:noProof/>
        </w:rPr>
        <w:fldChar w:fldCharType="end"/>
      </w:r>
    </w:p>
    <w:p w14:paraId="369EDDF9" w14:textId="77777777" w:rsidR="00B47419" w:rsidRDefault="00B47419">
      <w:pPr>
        <w:pStyle w:val="TOC3"/>
        <w:rPr>
          <w:rFonts w:asciiTheme="minorHAnsi" w:eastAsiaTheme="minorEastAsia" w:hAnsiTheme="minorHAnsi" w:cstheme="minorBidi"/>
          <w:noProof/>
          <w:sz w:val="24"/>
          <w:szCs w:val="24"/>
          <w:lang w:eastAsia="ja-JP"/>
        </w:rPr>
      </w:pPr>
      <w:r>
        <w:rPr>
          <w:noProof/>
        </w:rPr>
        <w:t>“TSA removed backscatter systems” – Response: Doesn’t matter, privacy concerns are still relevant.</w:t>
      </w:r>
      <w:r>
        <w:rPr>
          <w:noProof/>
        </w:rPr>
        <w:tab/>
      </w:r>
      <w:r>
        <w:rPr>
          <w:noProof/>
        </w:rPr>
        <w:fldChar w:fldCharType="begin"/>
      </w:r>
      <w:r>
        <w:rPr>
          <w:noProof/>
        </w:rPr>
        <w:instrText xml:space="preserve"> PAGEREF _Toc273331473 \h </w:instrText>
      </w:r>
      <w:r>
        <w:rPr>
          <w:noProof/>
        </w:rPr>
      </w:r>
      <w:r>
        <w:rPr>
          <w:noProof/>
        </w:rPr>
        <w:fldChar w:fldCharType="separate"/>
      </w:r>
      <w:r w:rsidR="00BC6868">
        <w:rPr>
          <w:noProof/>
        </w:rPr>
        <w:t>8</w:t>
      </w:r>
      <w:r>
        <w:rPr>
          <w:noProof/>
        </w:rPr>
        <w:fldChar w:fldCharType="end"/>
      </w:r>
    </w:p>
    <w:p w14:paraId="07B67925" w14:textId="77777777" w:rsidR="00B47419" w:rsidRDefault="00B47419">
      <w:pPr>
        <w:pStyle w:val="TOC3"/>
        <w:rPr>
          <w:rFonts w:asciiTheme="minorHAnsi" w:eastAsiaTheme="minorEastAsia" w:hAnsiTheme="minorHAnsi" w:cstheme="minorBidi"/>
          <w:noProof/>
          <w:sz w:val="24"/>
          <w:szCs w:val="24"/>
          <w:lang w:eastAsia="ja-JP"/>
        </w:rPr>
      </w:pPr>
      <w:r>
        <w:rPr>
          <w:noProof/>
        </w:rPr>
        <w:t>Removing the x-ray backscatter is not enough:  The violation is taking the scan itself</w:t>
      </w:r>
      <w:r>
        <w:rPr>
          <w:noProof/>
        </w:rPr>
        <w:tab/>
      </w:r>
      <w:r>
        <w:rPr>
          <w:noProof/>
        </w:rPr>
        <w:fldChar w:fldCharType="begin"/>
      </w:r>
      <w:r>
        <w:rPr>
          <w:noProof/>
        </w:rPr>
        <w:instrText xml:space="preserve"> PAGEREF _Toc273331474 \h </w:instrText>
      </w:r>
      <w:r>
        <w:rPr>
          <w:noProof/>
        </w:rPr>
      </w:r>
      <w:r>
        <w:rPr>
          <w:noProof/>
        </w:rPr>
        <w:fldChar w:fldCharType="separate"/>
      </w:r>
      <w:r w:rsidR="00BC6868">
        <w:rPr>
          <w:noProof/>
        </w:rPr>
        <w:t>8</w:t>
      </w:r>
      <w:r>
        <w:rPr>
          <w:noProof/>
        </w:rPr>
        <w:fldChar w:fldCharType="end"/>
      </w:r>
    </w:p>
    <w:p w14:paraId="7E523231" w14:textId="77777777" w:rsidR="00B47419" w:rsidRDefault="00B47419">
      <w:pPr>
        <w:pStyle w:val="TOC3"/>
        <w:rPr>
          <w:rFonts w:asciiTheme="minorHAnsi" w:eastAsiaTheme="minorEastAsia" w:hAnsiTheme="minorHAnsi" w:cstheme="minorBidi"/>
          <w:noProof/>
          <w:sz w:val="24"/>
          <w:szCs w:val="24"/>
          <w:lang w:eastAsia="ja-JP"/>
        </w:rPr>
      </w:pPr>
      <w:r>
        <w:rPr>
          <w:noProof/>
        </w:rPr>
        <w:t>Two kinds of airport scanner systems and how they work:  Millimeter Wave and X-Ray Backscatter</w:t>
      </w:r>
      <w:r>
        <w:rPr>
          <w:noProof/>
        </w:rPr>
        <w:tab/>
      </w:r>
      <w:r>
        <w:rPr>
          <w:noProof/>
        </w:rPr>
        <w:fldChar w:fldCharType="begin"/>
      </w:r>
      <w:r>
        <w:rPr>
          <w:noProof/>
        </w:rPr>
        <w:instrText xml:space="preserve"> PAGEREF _Toc273331475 \h </w:instrText>
      </w:r>
      <w:r>
        <w:rPr>
          <w:noProof/>
        </w:rPr>
      </w:r>
      <w:r>
        <w:rPr>
          <w:noProof/>
        </w:rPr>
        <w:fldChar w:fldCharType="separate"/>
      </w:r>
      <w:r w:rsidR="00BC6868">
        <w:rPr>
          <w:noProof/>
        </w:rPr>
        <w:t>9</w:t>
      </w:r>
      <w:r>
        <w:rPr>
          <w:noProof/>
        </w:rPr>
        <w:fldChar w:fldCharType="end"/>
      </w:r>
    </w:p>
    <w:p w14:paraId="325C7305" w14:textId="77777777" w:rsidR="00B47419" w:rsidRDefault="00B47419">
      <w:pPr>
        <w:pStyle w:val="TOC3"/>
        <w:rPr>
          <w:rFonts w:asciiTheme="minorHAnsi" w:eastAsiaTheme="minorEastAsia" w:hAnsiTheme="minorHAnsi" w:cstheme="minorBidi"/>
          <w:noProof/>
          <w:sz w:val="24"/>
          <w:szCs w:val="24"/>
          <w:lang w:eastAsia="ja-JP"/>
        </w:rPr>
      </w:pPr>
      <w:r>
        <w:rPr>
          <w:noProof/>
        </w:rPr>
        <w:t>Airport scanners are allowed as an exception to the 4</w:t>
      </w:r>
      <w:r w:rsidRPr="00F8246C">
        <w:rPr>
          <w:noProof/>
          <w:vertAlign w:val="superscript"/>
        </w:rPr>
        <w:t>th</w:t>
      </w:r>
      <w:r>
        <w:rPr>
          <w:noProof/>
        </w:rPr>
        <w:t xml:space="preserve"> Amendment</w:t>
      </w:r>
      <w:r>
        <w:rPr>
          <w:noProof/>
        </w:rPr>
        <w:tab/>
      </w:r>
      <w:r>
        <w:rPr>
          <w:noProof/>
        </w:rPr>
        <w:fldChar w:fldCharType="begin"/>
      </w:r>
      <w:r>
        <w:rPr>
          <w:noProof/>
        </w:rPr>
        <w:instrText xml:space="preserve"> PAGEREF _Toc273331476 \h </w:instrText>
      </w:r>
      <w:r>
        <w:rPr>
          <w:noProof/>
        </w:rPr>
      </w:r>
      <w:r>
        <w:rPr>
          <w:noProof/>
        </w:rPr>
        <w:fldChar w:fldCharType="separate"/>
      </w:r>
      <w:r w:rsidR="00BC6868">
        <w:rPr>
          <w:noProof/>
        </w:rPr>
        <w:t>9</w:t>
      </w:r>
      <w:r>
        <w:rPr>
          <w:noProof/>
        </w:rPr>
        <w:fldChar w:fldCharType="end"/>
      </w:r>
    </w:p>
    <w:p w14:paraId="1FB54BFA" w14:textId="77777777" w:rsidR="00B47419" w:rsidRDefault="00B47419">
      <w:pPr>
        <w:pStyle w:val="TOC3"/>
        <w:rPr>
          <w:rFonts w:asciiTheme="minorHAnsi" w:eastAsiaTheme="minorEastAsia" w:hAnsiTheme="minorHAnsi" w:cstheme="minorBidi"/>
          <w:noProof/>
          <w:sz w:val="24"/>
          <w:szCs w:val="24"/>
          <w:lang w:eastAsia="ja-JP"/>
        </w:rPr>
      </w:pPr>
      <w:r>
        <w:rPr>
          <w:noProof/>
        </w:rPr>
        <w:t>“Laser Based Molecular Scanners will solve” – Response:  They’re not ready and don’t have the capability</w:t>
      </w:r>
      <w:r>
        <w:rPr>
          <w:noProof/>
        </w:rPr>
        <w:tab/>
      </w:r>
      <w:r>
        <w:rPr>
          <w:noProof/>
        </w:rPr>
        <w:fldChar w:fldCharType="begin"/>
      </w:r>
      <w:r>
        <w:rPr>
          <w:noProof/>
        </w:rPr>
        <w:instrText xml:space="preserve"> PAGEREF _Toc273331477 \h </w:instrText>
      </w:r>
      <w:r>
        <w:rPr>
          <w:noProof/>
        </w:rPr>
      </w:r>
      <w:r>
        <w:rPr>
          <w:noProof/>
        </w:rPr>
        <w:fldChar w:fldCharType="separate"/>
      </w:r>
      <w:r w:rsidR="00BC6868">
        <w:rPr>
          <w:noProof/>
        </w:rPr>
        <w:t>9</w:t>
      </w:r>
      <w:r>
        <w:rPr>
          <w:noProof/>
        </w:rPr>
        <w:fldChar w:fldCharType="end"/>
      </w:r>
    </w:p>
    <w:p w14:paraId="09308267" w14:textId="77777777" w:rsidR="00B47419" w:rsidRDefault="00B47419">
      <w:pPr>
        <w:pStyle w:val="TOC3"/>
        <w:rPr>
          <w:rFonts w:asciiTheme="minorHAnsi" w:eastAsiaTheme="minorEastAsia" w:hAnsiTheme="minorHAnsi" w:cstheme="minorBidi"/>
          <w:noProof/>
          <w:sz w:val="24"/>
          <w:szCs w:val="24"/>
          <w:lang w:eastAsia="ja-JP"/>
        </w:rPr>
      </w:pPr>
      <w:r>
        <w:rPr>
          <w:noProof/>
        </w:rPr>
        <w:t>“Laser Based Molecular Scanners will solve” – Response: They violate privacy too</w:t>
      </w:r>
      <w:r>
        <w:rPr>
          <w:noProof/>
        </w:rPr>
        <w:tab/>
      </w:r>
      <w:r>
        <w:rPr>
          <w:noProof/>
        </w:rPr>
        <w:fldChar w:fldCharType="begin"/>
      </w:r>
      <w:r>
        <w:rPr>
          <w:noProof/>
        </w:rPr>
        <w:instrText xml:space="preserve"> PAGEREF _Toc273331478 \h </w:instrText>
      </w:r>
      <w:r>
        <w:rPr>
          <w:noProof/>
        </w:rPr>
      </w:r>
      <w:r>
        <w:rPr>
          <w:noProof/>
        </w:rPr>
        <w:fldChar w:fldCharType="separate"/>
      </w:r>
      <w:r w:rsidR="00BC6868">
        <w:rPr>
          <w:noProof/>
        </w:rPr>
        <w:t>9</w:t>
      </w:r>
      <w:r>
        <w:rPr>
          <w:noProof/>
        </w:rPr>
        <w:fldChar w:fldCharType="end"/>
      </w:r>
    </w:p>
    <w:p w14:paraId="25074EF6" w14:textId="77777777" w:rsidR="00B47419" w:rsidRDefault="00B47419">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_Toc273331479 \h </w:instrText>
      </w:r>
      <w:r>
        <w:rPr>
          <w:noProof/>
        </w:rPr>
      </w:r>
      <w:r>
        <w:rPr>
          <w:noProof/>
        </w:rPr>
        <w:fldChar w:fldCharType="separate"/>
      </w:r>
      <w:r w:rsidR="00BC6868">
        <w:rPr>
          <w:noProof/>
        </w:rPr>
        <w:t>10</w:t>
      </w:r>
      <w:r>
        <w:rPr>
          <w:noProof/>
        </w:rPr>
        <w:fldChar w:fldCharType="end"/>
      </w:r>
    </w:p>
    <w:p w14:paraId="246CE6EB" w14:textId="77777777" w:rsidR="00B47419" w:rsidRDefault="00B47419">
      <w:pPr>
        <w:pStyle w:val="TOC3"/>
        <w:rPr>
          <w:rFonts w:asciiTheme="minorHAnsi" w:eastAsiaTheme="minorEastAsia" w:hAnsiTheme="minorHAnsi" w:cstheme="minorBidi"/>
          <w:noProof/>
          <w:sz w:val="24"/>
          <w:szCs w:val="24"/>
          <w:lang w:eastAsia="ja-JP"/>
        </w:rPr>
      </w:pPr>
      <w:r>
        <w:rPr>
          <w:noProof/>
        </w:rPr>
        <w:t>Just the fact of being scanned harms our privacy:  we lose control over our person</w:t>
      </w:r>
      <w:r>
        <w:rPr>
          <w:noProof/>
        </w:rPr>
        <w:tab/>
      </w:r>
      <w:r>
        <w:rPr>
          <w:noProof/>
        </w:rPr>
        <w:fldChar w:fldCharType="begin"/>
      </w:r>
      <w:r>
        <w:rPr>
          <w:noProof/>
        </w:rPr>
        <w:instrText xml:space="preserve"> PAGEREF _Toc273331480 \h </w:instrText>
      </w:r>
      <w:r>
        <w:rPr>
          <w:noProof/>
        </w:rPr>
      </w:r>
      <w:r>
        <w:rPr>
          <w:noProof/>
        </w:rPr>
        <w:fldChar w:fldCharType="separate"/>
      </w:r>
      <w:r w:rsidR="00BC6868">
        <w:rPr>
          <w:noProof/>
        </w:rPr>
        <w:t>10</w:t>
      </w:r>
      <w:r>
        <w:rPr>
          <w:noProof/>
        </w:rPr>
        <w:fldChar w:fldCharType="end"/>
      </w:r>
    </w:p>
    <w:p w14:paraId="00E39E04" w14:textId="77777777" w:rsidR="00B47419" w:rsidRDefault="00B47419">
      <w:pPr>
        <w:pStyle w:val="TOC3"/>
        <w:rPr>
          <w:rFonts w:asciiTheme="minorHAnsi" w:eastAsiaTheme="minorEastAsia" w:hAnsiTheme="minorHAnsi" w:cstheme="minorBidi"/>
          <w:noProof/>
          <w:sz w:val="24"/>
          <w:szCs w:val="24"/>
          <w:lang w:eastAsia="ja-JP"/>
        </w:rPr>
      </w:pPr>
      <w:r>
        <w:rPr>
          <w:noProof/>
        </w:rPr>
        <w:t>Body scanners violate our basic instinct of and need for civilization.  Clothing distinguishes us from animals</w:t>
      </w:r>
      <w:r>
        <w:rPr>
          <w:noProof/>
        </w:rPr>
        <w:tab/>
      </w:r>
      <w:r>
        <w:rPr>
          <w:noProof/>
        </w:rPr>
        <w:fldChar w:fldCharType="begin"/>
      </w:r>
      <w:r>
        <w:rPr>
          <w:noProof/>
        </w:rPr>
        <w:instrText xml:space="preserve"> PAGEREF _Toc273331481 \h </w:instrText>
      </w:r>
      <w:r>
        <w:rPr>
          <w:noProof/>
        </w:rPr>
      </w:r>
      <w:r>
        <w:rPr>
          <w:noProof/>
        </w:rPr>
        <w:fldChar w:fldCharType="separate"/>
      </w:r>
      <w:r w:rsidR="00BC6868">
        <w:rPr>
          <w:noProof/>
        </w:rPr>
        <w:t>10</w:t>
      </w:r>
      <w:r>
        <w:rPr>
          <w:noProof/>
        </w:rPr>
        <w:fldChar w:fldCharType="end"/>
      </w:r>
    </w:p>
    <w:p w14:paraId="3731AE5C" w14:textId="77777777" w:rsidR="00B47419" w:rsidRDefault="00B47419">
      <w:pPr>
        <w:pStyle w:val="TOC3"/>
        <w:rPr>
          <w:rFonts w:asciiTheme="minorHAnsi" w:eastAsiaTheme="minorEastAsia" w:hAnsiTheme="minorHAnsi" w:cstheme="minorBidi"/>
          <w:noProof/>
          <w:sz w:val="24"/>
          <w:szCs w:val="24"/>
          <w:lang w:eastAsia="ja-JP"/>
        </w:rPr>
      </w:pPr>
      <w:r>
        <w:rPr>
          <w:noProof/>
        </w:rPr>
        <w:t>Body scanners create moral confusion between requirement to be stripped and requirement to be clothed</w:t>
      </w:r>
      <w:r>
        <w:rPr>
          <w:noProof/>
        </w:rPr>
        <w:tab/>
      </w:r>
      <w:r>
        <w:rPr>
          <w:noProof/>
        </w:rPr>
        <w:fldChar w:fldCharType="begin"/>
      </w:r>
      <w:r>
        <w:rPr>
          <w:noProof/>
        </w:rPr>
        <w:instrText xml:space="preserve"> PAGEREF _Toc273331482 \h </w:instrText>
      </w:r>
      <w:r>
        <w:rPr>
          <w:noProof/>
        </w:rPr>
      </w:r>
      <w:r>
        <w:rPr>
          <w:noProof/>
        </w:rPr>
        <w:fldChar w:fldCharType="separate"/>
      </w:r>
      <w:r w:rsidR="00BC6868">
        <w:rPr>
          <w:noProof/>
        </w:rPr>
        <w:t>10</w:t>
      </w:r>
      <w:r>
        <w:rPr>
          <w:noProof/>
        </w:rPr>
        <w:fldChar w:fldCharType="end"/>
      </w:r>
    </w:p>
    <w:p w14:paraId="07FACE07" w14:textId="77777777" w:rsidR="00B47419" w:rsidRDefault="00B47419">
      <w:pPr>
        <w:pStyle w:val="TOC3"/>
        <w:rPr>
          <w:rFonts w:asciiTheme="minorHAnsi" w:eastAsiaTheme="minorEastAsia" w:hAnsiTheme="minorHAnsi" w:cstheme="minorBidi"/>
          <w:noProof/>
          <w:sz w:val="24"/>
          <w:szCs w:val="24"/>
          <w:lang w:eastAsia="ja-JP"/>
        </w:rPr>
      </w:pPr>
      <w:r>
        <w:rPr>
          <w:noProof/>
        </w:rPr>
        <w:t>“Passengers consent to it, so it’s not a harm” – Response:  They don’t really have a choice, and they may not understand the extent of the privacy violation</w:t>
      </w:r>
      <w:r>
        <w:rPr>
          <w:noProof/>
        </w:rPr>
        <w:tab/>
      </w:r>
      <w:r>
        <w:rPr>
          <w:noProof/>
        </w:rPr>
        <w:fldChar w:fldCharType="begin"/>
      </w:r>
      <w:r>
        <w:rPr>
          <w:noProof/>
        </w:rPr>
        <w:instrText xml:space="preserve"> PAGEREF _Toc273331483 \h </w:instrText>
      </w:r>
      <w:r>
        <w:rPr>
          <w:noProof/>
        </w:rPr>
      </w:r>
      <w:r>
        <w:rPr>
          <w:noProof/>
        </w:rPr>
        <w:fldChar w:fldCharType="separate"/>
      </w:r>
      <w:r w:rsidR="00BC6868">
        <w:rPr>
          <w:noProof/>
        </w:rPr>
        <w:t>11</w:t>
      </w:r>
      <w:r>
        <w:rPr>
          <w:noProof/>
        </w:rPr>
        <w:fldChar w:fldCharType="end"/>
      </w:r>
    </w:p>
    <w:p w14:paraId="3BBE8FE0" w14:textId="77777777" w:rsidR="00B47419" w:rsidRDefault="00B47419">
      <w:pPr>
        <w:pStyle w:val="TOC3"/>
        <w:rPr>
          <w:rFonts w:asciiTheme="minorHAnsi" w:eastAsiaTheme="minorEastAsia" w:hAnsiTheme="minorHAnsi" w:cstheme="minorBidi"/>
          <w:noProof/>
          <w:sz w:val="24"/>
          <w:szCs w:val="24"/>
          <w:lang w:eastAsia="ja-JP"/>
        </w:rPr>
      </w:pPr>
      <w:r>
        <w:rPr>
          <w:noProof/>
        </w:rPr>
        <w:t>“Consent makes it ok” – Response:  Then why not require consent to unwarranted strip search for all means of travel, including by foot.</w:t>
      </w:r>
      <w:r>
        <w:rPr>
          <w:noProof/>
        </w:rPr>
        <w:tab/>
      </w:r>
      <w:r>
        <w:rPr>
          <w:noProof/>
        </w:rPr>
        <w:fldChar w:fldCharType="begin"/>
      </w:r>
      <w:r>
        <w:rPr>
          <w:noProof/>
        </w:rPr>
        <w:instrText xml:space="preserve"> PAGEREF _Toc273331484 \h </w:instrText>
      </w:r>
      <w:r>
        <w:rPr>
          <w:noProof/>
        </w:rPr>
      </w:r>
      <w:r>
        <w:rPr>
          <w:noProof/>
        </w:rPr>
        <w:fldChar w:fldCharType="separate"/>
      </w:r>
      <w:r w:rsidR="00BC6868">
        <w:rPr>
          <w:noProof/>
        </w:rPr>
        <w:t>11</w:t>
      </w:r>
      <w:r>
        <w:rPr>
          <w:noProof/>
        </w:rPr>
        <w:fldChar w:fldCharType="end"/>
      </w:r>
    </w:p>
    <w:p w14:paraId="18A25A18" w14:textId="77777777" w:rsidR="00B47419" w:rsidRDefault="00B47419">
      <w:pPr>
        <w:pStyle w:val="TOC3"/>
        <w:rPr>
          <w:rFonts w:asciiTheme="minorHAnsi" w:eastAsiaTheme="minorEastAsia" w:hAnsiTheme="minorHAnsi" w:cstheme="minorBidi"/>
          <w:noProof/>
          <w:sz w:val="24"/>
          <w:szCs w:val="24"/>
          <w:lang w:eastAsia="ja-JP"/>
        </w:rPr>
      </w:pPr>
      <w:r>
        <w:rPr>
          <w:noProof/>
        </w:rPr>
        <w:t>Moral imperative to cover the human body – it’s based on Adam &amp; Eve in Genesis</w:t>
      </w:r>
      <w:r>
        <w:rPr>
          <w:noProof/>
        </w:rPr>
        <w:tab/>
      </w:r>
      <w:r>
        <w:rPr>
          <w:noProof/>
        </w:rPr>
        <w:fldChar w:fldCharType="begin"/>
      </w:r>
      <w:r>
        <w:rPr>
          <w:noProof/>
        </w:rPr>
        <w:instrText xml:space="preserve"> PAGEREF _Toc273331485 \h </w:instrText>
      </w:r>
      <w:r>
        <w:rPr>
          <w:noProof/>
        </w:rPr>
      </w:r>
      <w:r>
        <w:rPr>
          <w:noProof/>
        </w:rPr>
        <w:fldChar w:fldCharType="separate"/>
      </w:r>
      <w:r w:rsidR="00BC6868">
        <w:rPr>
          <w:noProof/>
        </w:rPr>
        <w:t>11</w:t>
      </w:r>
      <w:r>
        <w:rPr>
          <w:noProof/>
        </w:rPr>
        <w:fldChar w:fldCharType="end"/>
      </w:r>
    </w:p>
    <w:p w14:paraId="27671CC4" w14:textId="77777777" w:rsidR="00B47419" w:rsidRDefault="00B47419">
      <w:pPr>
        <w:pStyle w:val="TOC3"/>
        <w:rPr>
          <w:rFonts w:asciiTheme="minorHAnsi" w:eastAsiaTheme="minorEastAsia" w:hAnsiTheme="minorHAnsi" w:cstheme="minorBidi"/>
          <w:noProof/>
          <w:sz w:val="24"/>
          <w:szCs w:val="24"/>
          <w:lang w:eastAsia="ja-JP"/>
        </w:rPr>
      </w:pPr>
      <w:r>
        <w:rPr>
          <w:noProof/>
        </w:rPr>
        <w:t>“Passengers consent” – Response:  Consent doesn’t mean much if the alternative is giving up your right to travel</w:t>
      </w:r>
      <w:r>
        <w:rPr>
          <w:noProof/>
        </w:rPr>
        <w:tab/>
      </w:r>
      <w:r>
        <w:rPr>
          <w:noProof/>
        </w:rPr>
        <w:fldChar w:fldCharType="begin"/>
      </w:r>
      <w:r>
        <w:rPr>
          <w:noProof/>
        </w:rPr>
        <w:instrText xml:space="preserve"> PAGEREF _Toc273331486 \h </w:instrText>
      </w:r>
      <w:r>
        <w:rPr>
          <w:noProof/>
        </w:rPr>
      </w:r>
      <w:r>
        <w:rPr>
          <w:noProof/>
        </w:rPr>
        <w:fldChar w:fldCharType="separate"/>
      </w:r>
      <w:r w:rsidR="00BC6868">
        <w:rPr>
          <w:noProof/>
        </w:rPr>
        <w:t>12</w:t>
      </w:r>
      <w:r>
        <w:rPr>
          <w:noProof/>
        </w:rPr>
        <w:fldChar w:fldCharType="end"/>
      </w:r>
    </w:p>
    <w:p w14:paraId="39C76112" w14:textId="77777777" w:rsidR="00B47419" w:rsidRDefault="00B47419">
      <w:pPr>
        <w:pStyle w:val="TOC3"/>
        <w:rPr>
          <w:rFonts w:asciiTheme="minorHAnsi" w:eastAsiaTheme="minorEastAsia" w:hAnsiTheme="minorHAnsi" w:cstheme="minorBidi"/>
          <w:noProof/>
          <w:sz w:val="24"/>
          <w:szCs w:val="24"/>
          <w:lang w:eastAsia="ja-JP"/>
        </w:rPr>
      </w:pPr>
      <w:r>
        <w:rPr>
          <w:noProof/>
        </w:rPr>
        <w:t>Scanners don’t detect weapons or explosives, just “anomalies” – and generate millions of false positives</w:t>
      </w:r>
      <w:r>
        <w:rPr>
          <w:noProof/>
        </w:rPr>
        <w:tab/>
      </w:r>
      <w:r>
        <w:rPr>
          <w:noProof/>
        </w:rPr>
        <w:fldChar w:fldCharType="begin"/>
      </w:r>
      <w:r>
        <w:rPr>
          <w:noProof/>
        </w:rPr>
        <w:instrText xml:space="preserve"> PAGEREF _Toc273331487 \h </w:instrText>
      </w:r>
      <w:r>
        <w:rPr>
          <w:noProof/>
        </w:rPr>
      </w:r>
      <w:r>
        <w:rPr>
          <w:noProof/>
        </w:rPr>
        <w:fldChar w:fldCharType="separate"/>
      </w:r>
      <w:r w:rsidR="00BC6868">
        <w:rPr>
          <w:noProof/>
        </w:rPr>
        <w:t>12</w:t>
      </w:r>
      <w:r>
        <w:rPr>
          <w:noProof/>
        </w:rPr>
        <w:fldChar w:fldCharType="end"/>
      </w:r>
    </w:p>
    <w:p w14:paraId="30E3CF86" w14:textId="77777777" w:rsidR="00B47419" w:rsidRDefault="00B47419">
      <w:pPr>
        <w:pStyle w:val="TOC3"/>
        <w:rPr>
          <w:rFonts w:asciiTheme="minorHAnsi" w:eastAsiaTheme="minorEastAsia" w:hAnsiTheme="minorHAnsi" w:cstheme="minorBidi"/>
          <w:noProof/>
          <w:sz w:val="24"/>
          <w:szCs w:val="24"/>
          <w:lang w:eastAsia="ja-JP"/>
        </w:rPr>
      </w:pPr>
      <w:r>
        <w:rPr>
          <w:noProof/>
        </w:rPr>
        <w:t>“TSA doesn’t save the images – they’re deleted” – Response: TSA does save them, then they try to cover it up</w:t>
      </w:r>
      <w:r>
        <w:rPr>
          <w:noProof/>
        </w:rPr>
        <w:tab/>
      </w:r>
      <w:r>
        <w:rPr>
          <w:noProof/>
        </w:rPr>
        <w:fldChar w:fldCharType="begin"/>
      </w:r>
      <w:r>
        <w:rPr>
          <w:noProof/>
        </w:rPr>
        <w:instrText xml:space="preserve"> PAGEREF _Toc273331488 \h </w:instrText>
      </w:r>
      <w:r>
        <w:rPr>
          <w:noProof/>
        </w:rPr>
      </w:r>
      <w:r>
        <w:rPr>
          <w:noProof/>
        </w:rPr>
        <w:fldChar w:fldCharType="separate"/>
      </w:r>
      <w:r w:rsidR="00BC6868">
        <w:rPr>
          <w:noProof/>
        </w:rPr>
        <w:t>12</w:t>
      </w:r>
      <w:r>
        <w:rPr>
          <w:noProof/>
        </w:rPr>
        <w:fldChar w:fldCharType="end"/>
      </w:r>
    </w:p>
    <w:p w14:paraId="2E9D154F" w14:textId="77777777" w:rsidR="00B47419" w:rsidRDefault="00B47419">
      <w:pPr>
        <w:pStyle w:val="TOC3"/>
        <w:rPr>
          <w:rFonts w:asciiTheme="minorHAnsi" w:eastAsiaTheme="minorEastAsia" w:hAnsiTheme="minorHAnsi" w:cstheme="minorBidi"/>
          <w:noProof/>
          <w:sz w:val="24"/>
          <w:szCs w:val="24"/>
          <w:lang w:eastAsia="ja-JP"/>
        </w:rPr>
      </w:pPr>
      <w:r>
        <w:rPr>
          <w:noProof/>
        </w:rPr>
        <w:t>Safeguards (blurring faces, anonymity) don’t solve privacy concerns</w:t>
      </w:r>
      <w:r>
        <w:rPr>
          <w:noProof/>
        </w:rPr>
        <w:tab/>
      </w:r>
      <w:r>
        <w:rPr>
          <w:noProof/>
        </w:rPr>
        <w:fldChar w:fldCharType="begin"/>
      </w:r>
      <w:r>
        <w:rPr>
          <w:noProof/>
        </w:rPr>
        <w:instrText xml:space="preserve"> PAGEREF _Toc273331489 \h </w:instrText>
      </w:r>
      <w:r>
        <w:rPr>
          <w:noProof/>
        </w:rPr>
      </w:r>
      <w:r>
        <w:rPr>
          <w:noProof/>
        </w:rPr>
        <w:fldChar w:fldCharType="separate"/>
      </w:r>
      <w:r w:rsidR="00BC6868">
        <w:rPr>
          <w:noProof/>
        </w:rPr>
        <w:t>13</w:t>
      </w:r>
      <w:r>
        <w:rPr>
          <w:noProof/>
        </w:rPr>
        <w:fldChar w:fldCharType="end"/>
      </w:r>
    </w:p>
    <w:p w14:paraId="5B473211" w14:textId="77777777" w:rsidR="00B47419" w:rsidRDefault="00B47419">
      <w:pPr>
        <w:pStyle w:val="TOC3"/>
        <w:rPr>
          <w:rFonts w:asciiTheme="minorHAnsi" w:eastAsiaTheme="minorEastAsia" w:hAnsiTheme="minorHAnsi" w:cstheme="minorBidi"/>
          <w:noProof/>
          <w:sz w:val="24"/>
          <w:szCs w:val="24"/>
          <w:lang w:eastAsia="ja-JP"/>
        </w:rPr>
      </w:pPr>
      <w:r>
        <w:rPr>
          <w:noProof/>
        </w:rPr>
        <w:t>Safeguards (remote operator, blurred images, etc) don’t solve the privacy harms</w:t>
      </w:r>
      <w:r>
        <w:rPr>
          <w:noProof/>
        </w:rPr>
        <w:tab/>
      </w:r>
      <w:r>
        <w:rPr>
          <w:noProof/>
        </w:rPr>
        <w:fldChar w:fldCharType="begin"/>
      </w:r>
      <w:r>
        <w:rPr>
          <w:noProof/>
        </w:rPr>
        <w:instrText xml:space="preserve"> PAGEREF _Toc273331490 \h </w:instrText>
      </w:r>
      <w:r>
        <w:rPr>
          <w:noProof/>
        </w:rPr>
      </w:r>
      <w:r>
        <w:rPr>
          <w:noProof/>
        </w:rPr>
        <w:fldChar w:fldCharType="separate"/>
      </w:r>
      <w:r w:rsidR="00BC6868">
        <w:rPr>
          <w:noProof/>
        </w:rPr>
        <w:t>13</w:t>
      </w:r>
      <w:r>
        <w:rPr>
          <w:noProof/>
        </w:rPr>
        <w:fldChar w:fldCharType="end"/>
      </w:r>
    </w:p>
    <w:p w14:paraId="5558A31F" w14:textId="77777777" w:rsidR="00B47419" w:rsidRDefault="00B47419">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_Toc273331491 \h </w:instrText>
      </w:r>
      <w:r>
        <w:rPr>
          <w:noProof/>
        </w:rPr>
      </w:r>
      <w:r>
        <w:rPr>
          <w:noProof/>
        </w:rPr>
        <w:fldChar w:fldCharType="separate"/>
      </w:r>
      <w:r w:rsidR="00BC6868">
        <w:rPr>
          <w:noProof/>
        </w:rPr>
        <w:t>13</w:t>
      </w:r>
      <w:r>
        <w:rPr>
          <w:noProof/>
        </w:rPr>
        <w:fldChar w:fldCharType="end"/>
      </w:r>
    </w:p>
    <w:p w14:paraId="4476BA26" w14:textId="77777777" w:rsidR="00B47419" w:rsidRDefault="00B47419">
      <w:pPr>
        <w:pStyle w:val="TOC3"/>
        <w:rPr>
          <w:rFonts w:asciiTheme="minorHAnsi" w:eastAsiaTheme="minorEastAsia" w:hAnsiTheme="minorHAnsi" w:cstheme="minorBidi"/>
          <w:noProof/>
          <w:sz w:val="24"/>
          <w:szCs w:val="24"/>
          <w:lang w:eastAsia="ja-JP"/>
        </w:rPr>
      </w:pPr>
      <w:r>
        <w:rPr>
          <w:noProof/>
        </w:rPr>
        <w:t>Naked body scans (and intrusive pat-downs) should be found unconstitutional</w:t>
      </w:r>
      <w:r>
        <w:rPr>
          <w:noProof/>
        </w:rPr>
        <w:tab/>
      </w:r>
      <w:r>
        <w:rPr>
          <w:noProof/>
        </w:rPr>
        <w:fldChar w:fldCharType="begin"/>
      </w:r>
      <w:r>
        <w:rPr>
          <w:noProof/>
        </w:rPr>
        <w:instrText xml:space="preserve"> PAGEREF _Toc273331492 \h </w:instrText>
      </w:r>
      <w:r>
        <w:rPr>
          <w:noProof/>
        </w:rPr>
      </w:r>
      <w:r>
        <w:rPr>
          <w:noProof/>
        </w:rPr>
        <w:fldChar w:fldCharType="separate"/>
      </w:r>
      <w:r w:rsidR="00BC6868">
        <w:rPr>
          <w:noProof/>
        </w:rPr>
        <w:t>13</w:t>
      </w:r>
      <w:r>
        <w:rPr>
          <w:noProof/>
        </w:rPr>
        <w:fldChar w:fldCharType="end"/>
      </w:r>
    </w:p>
    <w:p w14:paraId="19D00E23" w14:textId="77777777" w:rsidR="00B47419" w:rsidRDefault="00B47419">
      <w:pPr>
        <w:pStyle w:val="TOC3"/>
        <w:rPr>
          <w:rFonts w:asciiTheme="minorHAnsi" w:eastAsiaTheme="minorEastAsia" w:hAnsiTheme="minorHAnsi" w:cstheme="minorBidi"/>
          <w:noProof/>
          <w:sz w:val="24"/>
          <w:szCs w:val="24"/>
          <w:lang w:eastAsia="ja-JP"/>
        </w:rPr>
      </w:pPr>
      <w:r>
        <w:rPr>
          <w:noProof/>
        </w:rPr>
        <w:t>Body scanners have a high failure rate and are a big privacy violation</w:t>
      </w:r>
      <w:r>
        <w:rPr>
          <w:noProof/>
        </w:rPr>
        <w:tab/>
      </w:r>
      <w:r>
        <w:rPr>
          <w:noProof/>
        </w:rPr>
        <w:fldChar w:fldCharType="begin"/>
      </w:r>
      <w:r>
        <w:rPr>
          <w:noProof/>
        </w:rPr>
        <w:instrText xml:space="preserve"> PAGEREF _Toc273331493 \h </w:instrText>
      </w:r>
      <w:r>
        <w:rPr>
          <w:noProof/>
        </w:rPr>
      </w:r>
      <w:r>
        <w:rPr>
          <w:noProof/>
        </w:rPr>
        <w:fldChar w:fldCharType="separate"/>
      </w:r>
      <w:r w:rsidR="00BC6868">
        <w:rPr>
          <w:noProof/>
        </w:rPr>
        <w:t>14</w:t>
      </w:r>
      <w:r>
        <w:rPr>
          <w:noProof/>
        </w:rPr>
        <w:fldChar w:fldCharType="end"/>
      </w:r>
    </w:p>
    <w:p w14:paraId="5DBB0F62" w14:textId="77777777" w:rsidR="00B47419" w:rsidRDefault="00B47419">
      <w:pPr>
        <w:pStyle w:val="TOC3"/>
        <w:rPr>
          <w:rFonts w:asciiTheme="minorHAnsi" w:eastAsiaTheme="minorEastAsia" w:hAnsiTheme="minorHAnsi" w:cstheme="minorBidi"/>
          <w:noProof/>
          <w:sz w:val="24"/>
          <w:szCs w:val="24"/>
          <w:lang w:eastAsia="ja-JP"/>
        </w:rPr>
      </w:pPr>
      <w:r>
        <w:rPr>
          <w:noProof/>
        </w:rPr>
        <w:t>Virtual strip-search and intrusive pat-downs should not be used for primary screening – violates constitutional rights</w:t>
      </w:r>
      <w:r>
        <w:rPr>
          <w:noProof/>
        </w:rPr>
        <w:tab/>
      </w:r>
      <w:r>
        <w:rPr>
          <w:noProof/>
        </w:rPr>
        <w:fldChar w:fldCharType="begin"/>
      </w:r>
      <w:r>
        <w:rPr>
          <w:noProof/>
        </w:rPr>
        <w:instrText xml:space="preserve"> PAGEREF _Toc273331494 \h </w:instrText>
      </w:r>
      <w:r>
        <w:rPr>
          <w:noProof/>
        </w:rPr>
      </w:r>
      <w:r>
        <w:rPr>
          <w:noProof/>
        </w:rPr>
        <w:fldChar w:fldCharType="separate"/>
      </w:r>
      <w:r w:rsidR="00BC6868">
        <w:rPr>
          <w:noProof/>
        </w:rPr>
        <w:t>14</w:t>
      </w:r>
      <w:r>
        <w:rPr>
          <w:noProof/>
        </w:rPr>
        <w:fldChar w:fldCharType="end"/>
      </w:r>
    </w:p>
    <w:p w14:paraId="6C4A050E" w14:textId="77777777" w:rsidR="00B47419" w:rsidRDefault="00B47419">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_Toc273331495 \h </w:instrText>
      </w:r>
      <w:r>
        <w:rPr>
          <w:noProof/>
        </w:rPr>
      </w:r>
      <w:r>
        <w:rPr>
          <w:noProof/>
        </w:rPr>
        <w:fldChar w:fldCharType="separate"/>
      </w:r>
      <w:r w:rsidR="00BC6868">
        <w:rPr>
          <w:noProof/>
        </w:rPr>
        <w:t>14</w:t>
      </w:r>
      <w:r>
        <w:rPr>
          <w:noProof/>
        </w:rPr>
        <w:fldChar w:fldCharType="end"/>
      </w:r>
    </w:p>
    <w:p w14:paraId="6EB0DDD9" w14:textId="77777777" w:rsidR="00B47419" w:rsidRDefault="00B47419">
      <w:pPr>
        <w:pStyle w:val="TOC3"/>
        <w:rPr>
          <w:rFonts w:asciiTheme="minorHAnsi" w:eastAsiaTheme="minorEastAsia" w:hAnsiTheme="minorHAnsi" w:cstheme="minorBidi"/>
          <w:noProof/>
          <w:sz w:val="24"/>
          <w:szCs w:val="24"/>
          <w:lang w:eastAsia="ja-JP"/>
        </w:rPr>
      </w:pPr>
      <w:r>
        <w:rPr>
          <w:noProof/>
        </w:rPr>
        <w:lastRenderedPageBreak/>
        <w:t>“AFF is trading away security for privacy” – Response:  The mindset of that argument blocks the search for solutions that uphold both security AND privacy</w:t>
      </w:r>
      <w:r>
        <w:rPr>
          <w:noProof/>
        </w:rPr>
        <w:tab/>
      </w:r>
      <w:r>
        <w:rPr>
          <w:noProof/>
        </w:rPr>
        <w:fldChar w:fldCharType="begin"/>
      </w:r>
      <w:r>
        <w:rPr>
          <w:noProof/>
        </w:rPr>
        <w:instrText xml:space="preserve"> PAGEREF _Toc273331496 \h </w:instrText>
      </w:r>
      <w:r>
        <w:rPr>
          <w:noProof/>
        </w:rPr>
      </w:r>
      <w:r>
        <w:rPr>
          <w:noProof/>
        </w:rPr>
        <w:fldChar w:fldCharType="separate"/>
      </w:r>
      <w:r w:rsidR="00BC6868">
        <w:rPr>
          <w:noProof/>
        </w:rPr>
        <w:t>14</w:t>
      </w:r>
      <w:r>
        <w:rPr>
          <w:noProof/>
        </w:rPr>
        <w:fldChar w:fldCharType="end"/>
      </w:r>
    </w:p>
    <w:p w14:paraId="123BC01A" w14:textId="77777777" w:rsidR="00B47419" w:rsidRDefault="00B47419">
      <w:pPr>
        <w:pStyle w:val="TOC3"/>
        <w:rPr>
          <w:rFonts w:asciiTheme="minorHAnsi" w:eastAsiaTheme="minorEastAsia" w:hAnsiTheme="minorHAnsi" w:cstheme="minorBidi"/>
          <w:noProof/>
          <w:sz w:val="24"/>
          <w:szCs w:val="24"/>
          <w:lang w:eastAsia="ja-JP"/>
        </w:rPr>
      </w:pPr>
      <w:r>
        <w:rPr>
          <w:noProof/>
        </w:rPr>
        <w:t>“Terrorist Bombings!” – Response:  Scanners don’t detect explosives effectively</w:t>
      </w:r>
      <w:r>
        <w:rPr>
          <w:noProof/>
        </w:rPr>
        <w:tab/>
      </w:r>
      <w:r>
        <w:rPr>
          <w:noProof/>
        </w:rPr>
        <w:fldChar w:fldCharType="begin"/>
      </w:r>
      <w:r>
        <w:rPr>
          <w:noProof/>
        </w:rPr>
        <w:instrText xml:space="preserve"> PAGEREF _Toc273331497 \h </w:instrText>
      </w:r>
      <w:r>
        <w:rPr>
          <w:noProof/>
        </w:rPr>
      </w:r>
      <w:r>
        <w:rPr>
          <w:noProof/>
        </w:rPr>
        <w:fldChar w:fldCharType="separate"/>
      </w:r>
      <w:r w:rsidR="00BC6868">
        <w:rPr>
          <w:noProof/>
        </w:rPr>
        <w:t>14</w:t>
      </w:r>
      <w:r>
        <w:rPr>
          <w:noProof/>
        </w:rPr>
        <w:fldChar w:fldCharType="end"/>
      </w:r>
    </w:p>
    <w:p w14:paraId="19455913" w14:textId="77777777" w:rsidR="00B47419" w:rsidRDefault="00B47419">
      <w:pPr>
        <w:pStyle w:val="TOC3"/>
        <w:rPr>
          <w:rFonts w:asciiTheme="minorHAnsi" w:eastAsiaTheme="minorEastAsia" w:hAnsiTheme="minorHAnsi" w:cstheme="minorBidi"/>
          <w:noProof/>
          <w:sz w:val="24"/>
          <w:szCs w:val="24"/>
          <w:lang w:eastAsia="ja-JP"/>
        </w:rPr>
      </w:pPr>
      <w:r>
        <w:rPr>
          <w:noProof/>
        </w:rPr>
        <w:t>“Weaker security” – Response:  Scanners don’t help security because they focus the greatest resources on the lowest risk. In the context, “these are ineffective” is referring to airport full body scaners</w:t>
      </w:r>
      <w:r>
        <w:rPr>
          <w:noProof/>
        </w:rPr>
        <w:tab/>
      </w:r>
      <w:r>
        <w:rPr>
          <w:noProof/>
        </w:rPr>
        <w:fldChar w:fldCharType="begin"/>
      </w:r>
      <w:r>
        <w:rPr>
          <w:noProof/>
        </w:rPr>
        <w:instrText xml:space="preserve"> PAGEREF _Toc273331498 \h </w:instrText>
      </w:r>
      <w:r>
        <w:rPr>
          <w:noProof/>
        </w:rPr>
      </w:r>
      <w:r>
        <w:rPr>
          <w:noProof/>
        </w:rPr>
        <w:fldChar w:fldCharType="separate"/>
      </w:r>
      <w:r w:rsidR="00BC6868">
        <w:rPr>
          <w:noProof/>
        </w:rPr>
        <w:t>15</w:t>
      </w:r>
      <w:r>
        <w:rPr>
          <w:noProof/>
        </w:rPr>
        <w:fldChar w:fldCharType="end"/>
      </w:r>
    </w:p>
    <w:p w14:paraId="1476E727" w14:textId="77777777" w:rsidR="00B47419" w:rsidRDefault="00B47419">
      <w:pPr>
        <w:pStyle w:val="TOC3"/>
        <w:rPr>
          <w:rFonts w:asciiTheme="minorHAnsi" w:eastAsiaTheme="minorEastAsia" w:hAnsiTheme="minorHAnsi" w:cstheme="minorBidi"/>
          <w:noProof/>
          <w:sz w:val="24"/>
          <w:szCs w:val="24"/>
          <w:lang w:eastAsia="ja-JP"/>
        </w:rPr>
      </w:pPr>
      <w:r>
        <w:rPr>
          <w:noProof/>
        </w:rPr>
        <w:t>“What will we do without the scanners? No security!” – Response:  Lots of other options</w:t>
      </w:r>
      <w:r>
        <w:rPr>
          <w:noProof/>
        </w:rPr>
        <w:tab/>
      </w:r>
      <w:r>
        <w:rPr>
          <w:noProof/>
        </w:rPr>
        <w:fldChar w:fldCharType="begin"/>
      </w:r>
      <w:r>
        <w:rPr>
          <w:noProof/>
        </w:rPr>
        <w:instrText xml:space="preserve"> PAGEREF _Toc273331499 \h </w:instrText>
      </w:r>
      <w:r>
        <w:rPr>
          <w:noProof/>
        </w:rPr>
      </w:r>
      <w:r>
        <w:rPr>
          <w:noProof/>
        </w:rPr>
        <w:fldChar w:fldCharType="separate"/>
      </w:r>
      <w:r w:rsidR="00BC6868">
        <w:rPr>
          <w:noProof/>
        </w:rPr>
        <w:t>15</w:t>
      </w:r>
      <w:r>
        <w:rPr>
          <w:noProof/>
        </w:rPr>
        <w:fldChar w:fldCharType="end"/>
      </w:r>
    </w:p>
    <w:p w14:paraId="308E6DF4" w14:textId="77777777" w:rsidR="00B47419" w:rsidRDefault="00B47419">
      <w:pPr>
        <w:pStyle w:val="TOC3"/>
        <w:rPr>
          <w:rFonts w:asciiTheme="minorHAnsi" w:eastAsiaTheme="minorEastAsia" w:hAnsiTheme="minorHAnsi" w:cstheme="minorBidi"/>
          <w:noProof/>
          <w:sz w:val="24"/>
          <w:szCs w:val="24"/>
          <w:lang w:eastAsia="ja-JP"/>
        </w:rPr>
      </w:pPr>
      <w:r>
        <w:rPr>
          <w:noProof/>
        </w:rPr>
        <w:t>“Discrimination / profiling” – Response: It’s far more effective than body scans.  Israel has prevented terrorism for &gt;40 years with profiling and no body scans</w:t>
      </w:r>
      <w:r>
        <w:rPr>
          <w:noProof/>
        </w:rPr>
        <w:tab/>
      </w:r>
      <w:r>
        <w:rPr>
          <w:noProof/>
        </w:rPr>
        <w:fldChar w:fldCharType="begin"/>
      </w:r>
      <w:r>
        <w:rPr>
          <w:noProof/>
        </w:rPr>
        <w:instrText xml:space="preserve"> PAGEREF _Toc273331500 \h </w:instrText>
      </w:r>
      <w:r>
        <w:rPr>
          <w:noProof/>
        </w:rPr>
      </w:r>
      <w:r>
        <w:rPr>
          <w:noProof/>
        </w:rPr>
        <w:fldChar w:fldCharType="separate"/>
      </w:r>
      <w:r w:rsidR="00BC6868">
        <w:rPr>
          <w:noProof/>
        </w:rPr>
        <w:t>15</w:t>
      </w:r>
      <w:r>
        <w:rPr>
          <w:noProof/>
        </w:rPr>
        <w:fldChar w:fldCharType="end"/>
      </w:r>
    </w:p>
    <w:p w14:paraId="631CF89D" w14:textId="77777777" w:rsidR="00B47419" w:rsidRDefault="00B47419">
      <w:pPr>
        <w:pStyle w:val="TOC3"/>
        <w:rPr>
          <w:rFonts w:asciiTheme="minorHAnsi" w:eastAsiaTheme="minorEastAsia" w:hAnsiTheme="minorHAnsi" w:cstheme="minorBidi"/>
          <w:noProof/>
          <w:sz w:val="24"/>
          <w:szCs w:val="24"/>
          <w:lang w:eastAsia="ja-JP"/>
        </w:rPr>
      </w:pPr>
      <w:r>
        <w:rPr>
          <w:noProof/>
        </w:rPr>
        <w:t>“Discrimination / profiling” – Response:  It’s crazy not to pay attention to likely indicators.  We can’t afford to waste resources on useless searches</w:t>
      </w:r>
      <w:r>
        <w:rPr>
          <w:noProof/>
        </w:rPr>
        <w:tab/>
      </w:r>
      <w:r>
        <w:rPr>
          <w:noProof/>
        </w:rPr>
        <w:fldChar w:fldCharType="begin"/>
      </w:r>
      <w:r>
        <w:rPr>
          <w:noProof/>
        </w:rPr>
        <w:instrText xml:space="preserve"> PAGEREF _Toc273331501 \h </w:instrText>
      </w:r>
      <w:r>
        <w:rPr>
          <w:noProof/>
        </w:rPr>
      </w:r>
      <w:r>
        <w:rPr>
          <w:noProof/>
        </w:rPr>
        <w:fldChar w:fldCharType="separate"/>
      </w:r>
      <w:r w:rsidR="00BC6868">
        <w:rPr>
          <w:noProof/>
        </w:rPr>
        <w:t>16</w:t>
      </w:r>
      <w:r>
        <w:rPr>
          <w:noProof/>
        </w:rPr>
        <w:fldChar w:fldCharType="end"/>
      </w:r>
    </w:p>
    <w:p w14:paraId="697A8A1B" w14:textId="77777777" w:rsidR="00B47419" w:rsidRDefault="00B47419">
      <w:pPr>
        <w:pStyle w:val="TOC2"/>
        <w:rPr>
          <w:rFonts w:asciiTheme="minorHAnsi" w:eastAsiaTheme="minorEastAsia" w:hAnsiTheme="minorHAnsi" w:cstheme="minorBidi"/>
          <w:noProof/>
          <w:sz w:val="24"/>
          <w:szCs w:val="24"/>
          <w:lang w:eastAsia="ja-JP"/>
        </w:rPr>
      </w:pPr>
      <w:r>
        <w:rPr>
          <w:noProof/>
        </w:rPr>
        <w:t>ADDITIONAL SOLVENCY EVIDENCE: THE ISRAEL MODEL</w:t>
      </w:r>
      <w:r>
        <w:rPr>
          <w:noProof/>
        </w:rPr>
        <w:tab/>
      </w:r>
      <w:r>
        <w:rPr>
          <w:noProof/>
        </w:rPr>
        <w:fldChar w:fldCharType="begin"/>
      </w:r>
      <w:r>
        <w:rPr>
          <w:noProof/>
        </w:rPr>
        <w:instrText xml:space="preserve"> PAGEREF _Toc273331502 \h </w:instrText>
      </w:r>
      <w:r>
        <w:rPr>
          <w:noProof/>
        </w:rPr>
      </w:r>
      <w:r>
        <w:rPr>
          <w:noProof/>
        </w:rPr>
        <w:fldChar w:fldCharType="separate"/>
      </w:r>
      <w:r w:rsidR="00BC6868">
        <w:rPr>
          <w:noProof/>
        </w:rPr>
        <w:t>16</w:t>
      </w:r>
      <w:r>
        <w:rPr>
          <w:noProof/>
        </w:rPr>
        <w:fldChar w:fldCharType="end"/>
      </w:r>
    </w:p>
    <w:p w14:paraId="1D111D4E" w14:textId="77777777" w:rsidR="00B47419" w:rsidRDefault="00B47419">
      <w:pPr>
        <w:pStyle w:val="TOC3"/>
        <w:rPr>
          <w:rFonts w:asciiTheme="minorHAnsi" w:eastAsiaTheme="minorEastAsia" w:hAnsiTheme="minorHAnsi" w:cstheme="minorBidi"/>
          <w:noProof/>
          <w:sz w:val="24"/>
          <w:szCs w:val="24"/>
          <w:lang w:eastAsia="ja-JP"/>
        </w:rPr>
      </w:pPr>
      <w:r>
        <w:rPr>
          <w:noProof/>
        </w:rPr>
        <w:t>Even with all the technological advancements in airport security, the U.S. is still a victim to terrorist attacks (in contrast to Israel)</w:t>
      </w:r>
      <w:r>
        <w:rPr>
          <w:noProof/>
        </w:rPr>
        <w:tab/>
      </w:r>
      <w:r>
        <w:rPr>
          <w:noProof/>
        </w:rPr>
        <w:fldChar w:fldCharType="begin"/>
      </w:r>
      <w:r>
        <w:rPr>
          <w:noProof/>
        </w:rPr>
        <w:instrText xml:space="preserve"> PAGEREF _Toc273331503 \h </w:instrText>
      </w:r>
      <w:r>
        <w:rPr>
          <w:noProof/>
        </w:rPr>
      </w:r>
      <w:r>
        <w:rPr>
          <w:noProof/>
        </w:rPr>
        <w:fldChar w:fldCharType="separate"/>
      </w:r>
      <w:r w:rsidR="00BC6868">
        <w:rPr>
          <w:noProof/>
        </w:rPr>
        <w:t>16</w:t>
      </w:r>
      <w:r>
        <w:rPr>
          <w:noProof/>
        </w:rPr>
        <w:fldChar w:fldCharType="end"/>
      </w:r>
    </w:p>
    <w:p w14:paraId="349DF79A" w14:textId="77777777" w:rsidR="00B47419" w:rsidRDefault="00B47419">
      <w:pPr>
        <w:pStyle w:val="TOC3"/>
        <w:rPr>
          <w:rFonts w:asciiTheme="minorHAnsi" w:eastAsiaTheme="minorEastAsia" w:hAnsiTheme="minorHAnsi" w:cstheme="minorBidi"/>
          <w:noProof/>
          <w:sz w:val="24"/>
          <w:szCs w:val="24"/>
          <w:lang w:eastAsia="ja-JP"/>
        </w:rPr>
      </w:pPr>
      <w:r>
        <w:rPr>
          <w:noProof/>
        </w:rPr>
        <w:t>The U.S. should adopt some of Israel’s airport security techniques, like personal interaction and behavior screening</w:t>
      </w:r>
      <w:r>
        <w:rPr>
          <w:noProof/>
        </w:rPr>
        <w:tab/>
      </w:r>
      <w:r>
        <w:rPr>
          <w:noProof/>
        </w:rPr>
        <w:fldChar w:fldCharType="begin"/>
      </w:r>
      <w:r>
        <w:rPr>
          <w:noProof/>
        </w:rPr>
        <w:instrText xml:space="preserve"> PAGEREF _Toc273331504 \h </w:instrText>
      </w:r>
      <w:r>
        <w:rPr>
          <w:noProof/>
        </w:rPr>
      </w:r>
      <w:r>
        <w:rPr>
          <w:noProof/>
        </w:rPr>
        <w:fldChar w:fldCharType="separate"/>
      </w:r>
      <w:r w:rsidR="00BC6868">
        <w:rPr>
          <w:noProof/>
        </w:rPr>
        <w:t>17</w:t>
      </w:r>
      <w:r>
        <w:rPr>
          <w:noProof/>
        </w:rPr>
        <w:fldChar w:fldCharType="end"/>
      </w:r>
    </w:p>
    <w:p w14:paraId="2B30A69D" w14:textId="77777777" w:rsidR="00B47419" w:rsidRDefault="00B47419">
      <w:pPr>
        <w:pStyle w:val="TOC3"/>
        <w:rPr>
          <w:rFonts w:asciiTheme="minorHAnsi" w:eastAsiaTheme="minorEastAsia" w:hAnsiTheme="minorHAnsi" w:cstheme="minorBidi"/>
          <w:noProof/>
          <w:sz w:val="24"/>
          <w:szCs w:val="24"/>
          <w:lang w:eastAsia="ja-JP"/>
        </w:rPr>
      </w:pPr>
      <w:r>
        <w:rPr>
          <w:noProof/>
        </w:rPr>
        <w:t>The U.S. should phase out full-body scanners and replace them with more effective security measures, like those used by Israel and Boston</w:t>
      </w:r>
      <w:r>
        <w:rPr>
          <w:noProof/>
        </w:rPr>
        <w:tab/>
      </w:r>
      <w:r>
        <w:rPr>
          <w:noProof/>
        </w:rPr>
        <w:fldChar w:fldCharType="begin"/>
      </w:r>
      <w:r>
        <w:rPr>
          <w:noProof/>
        </w:rPr>
        <w:instrText xml:space="preserve"> PAGEREF _Toc273331505 \h </w:instrText>
      </w:r>
      <w:r>
        <w:rPr>
          <w:noProof/>
        </w:rPr>
      </w:r>
      <w:r>
        <w:rPr>
          <w:noProof/>
        </w:rPr>
        <w:fldChar w:fldCharType="separate"/>
      </w:r>
      <w:r w:rsidR="00BC6868">
        <w:rPr>
          <w:noProof/>
        </w:rPr>
        <w:t>17</w:t>
      </w:r>
      <w:r>
        <w:rPr>
          <w:noProof/>
        </w:rPr>
        <w:fldChar w:fldCharType="end"/>
      </w:r>
    </w:p>
    <w:p w14:paraId="04749C72" w14:textId="77777777" w:rsidR="00B47419" w:rsidRDefault="00B47419">
      <w:pPr>
        <w:pStyle w:val="TOC3"/>
        <w:rPr>
          <w:rFonts w:asciiTheme="minorHAnsi" w:eastAsiaTheme="minorEastAsia" w:hAnsiTheme="minorHAnsi" w:cstheme="minorBidi"/>
          <w:noProof/>
          <w:sz w:val="24"/>
          <w:szCs w:val="24"/>
          <w:lang w:eastAsia="ja-JP"/>
        </w:rPr>
      </w:pPr>
      <w:r>
        <w:rPr>
          <w:noProof/>
        </w:rPr>
        <w:t>The goal of the “chat-down” system would simply be to sort out higher-risk passengers for more screening via observation of physical cues</w:t>
      </w:r>
      <w:r>
        <w:rPr>
          <w:noProof/>
        </w:rPr>
        <w:tab/>
      </w:r>
      <w:r>
        <w:rPr>
          <w:noProof/>
        </w:rPr>
        <w:fldChar w:fldCharType="begin"/>
      </w:r>
      <w:r>
        <w:rPr>
          <w:noProof/>
        </w:rPr>
        <w:instrText xml:space="preserve"> PAGEREF _Toc273331506 \h </w:instrText>
      </w:r>
      <w:r>
        <w:rPr>
          <w:noProof/>
        </w:rPr>
      </w:r>
      <w:r>
        <w:rPr>
          <w:noProof/>
        </w:rPr>
        <w:fldChar w:fldCharType="separate"/>
      </w:r>
      <w:r w:rsidR="00BC6868">
        <w:rPr>
          <w:noProof/>
        </w:rPr>
        <w:t>17</w:t>
      </w:r>
      <w:r>
        <w:rPr>
          <w:noProof/>
        </w:rPr>
        <w:fldChar w:fldCharType="end"/>
      </w:r>
    </w:p>
    <w:p w14:paraId="08A278DD" w14:textId="77777777" w:rsidR="00B47419" w:rsidRDefault="00B47419">
      <w:pPr>
        <w:pStyle w:val="TOC3"/>
        <w:rPr>
          <w:rFonts w:asciiTheme="minorHAnsi" w:eastAsiaTheme="minorEastAsia" w:hAnsiTheme="minorHAnsi" w:cstheme="minorBidi"/>
          <w:noProof/>
          <w:sz w:val="24"/>
          <w:szCs w:val="24"/>
          <w:lang w:eastAsia="ja-JP"/>
        </w:rPr>
      </w:pPr>
      <w:r>
        <w:rPr>
          <w:noProof/>
        </w:rPr>
        <w:t>The U.S. cannot continue to rely purely on technology to detect threats in airports if it wants to protect its citizens from terrorist attacks</w:t>
      </w:r>
      <w:r>
        <w:rPr>
          <w:noProof/>
        </w:rPr>
        <w:tab/>
      </w:r>
      <w:r>
        <w:rPr>
          <w:noProof/>
        </w:rPr>
        <w:fldChar w:fldCharType="begin"/>
      </w:r>
      <w:r>
        <w:rPr>
          <w:noProof/>
        </w:rPr>
        <w:instrText xml:space="preserve"> PAGEREF _Toc273331507 \h </w:instrText>
      </w:r>
      <w:r>
        <w:rPr>
          <w:noProof/>
        </w:rPr>
      </w:r>
      <w:r>
        <w:rPr>
          <w:noProof/>
        </w:rPr>
        <w:fldChar w:fldCharType="separate"/>
      </w:r>
      <w:r w:rsidR="00BC6868">
        <w:rPr>
          <w:noProof/>
        </w:rPr>
        <w:t>18</w:t>
      </w:r>
      <w:r>
        <w:rPr>
          <w:noProof/>
        </w:rPr>
        <w:fldChar w:fldCharType="end"/>
      </w:r>
    </w:p>
    <w:p w14:paraId="5C0379A5" w14:textId="77777777" w:rsidR="00B47419" w:rsidRDefault="00B47419">
      <w:pPr>
        <w:pStyle w:val="TOC3"/>
        <w:rPr>
          <w:rFonts w:asciiTheme="minorHAnsi" w:eastAsiaTheme="minorEastAsia" w:hAnsiTheme="minorHAnsi" w:cstheme="minorBidi"/>
          <w:noProof/>
          <w:sz w:val="24"/>
          <w:szCs w:val="24"/>
          <w:lang w:eastAsia="ja-JP"/>
        </w:rPr>
      </w:pPr>
      <w:r>
        <w:rPr>
          <w:noProof/>
        </w:rPr>
        <w:t>The U.S. needs to shift away from purely mechanical ways of detecting threats and towards a system of personal interaction (like Israel)</w:t>
      </w:r>
      <w:r>
        <w:rPr>
          <w:noProof/>
        </w:rPr>
        <w:tab/>
      </w:r>
      <w:r>
        <w:rPr>
          <w:noProof/>
        </w:rPr>
        <w:fldChar w:fldCharType="begin"/>
      </w:r>
      <w:r>
        <w:rPr>
          <w:noProof/>
        </w:rPr>
        <w:instrText xml:space="preserve"> PAGEREF _Toc273331508 \h </w:instrText>
      </w:r>
      <w:r>
        <w:rPr>
          <w:noProof/>
        </w:rPr>
      </w:r>
      <w:r>
        <w:rPr>
          <w:noProof/>
        </w:rPr>
        <w:fldChar w:fldCharType="separate"/>
      </w:r>
      <w:r w:rsidR="00BC6868">
        <w:rPr>
          <w:noProof/>
        </w:rPr>
        <w:t>18</w:t>
      </w:r>
      <w:r>
        <w:rPr>
          <w:noProof/>
        </w:rPr>
        <w:fldChar w:fldCharType="end"/>
      </w:r>
    </w:p>
    <w:p w14:paraId="0C5E9419" w14:textId="77777777" w:rsidR="00B47419" w:rsidRDefault="00B47419">
      <w:pPr>
        <w:pStyle w:val="TOC3"/>
        <w:rPr>
          <w:rFonts w:asciiTheme="minorHAnsi" w:eastAsiaTheme="minorEastAsia" w:hAnsiTheme="minorHAnsi" w:cstheme="minorBidi"/>
          <w:noProof/>
          <w:sz w:val="24"/>
          <w:szCs w:val="24"/>
          <w:lang w:eastAsia="ja-JP"/>
        </w:rPr>
      </w:pPr>
      <w:r>
        <w:rPr>
          <w:noProof/>
        </w:rPr>
        <w:t>Israel relies on interacting with passengers and does not use any full-body scanners (although X-ray machines and WTMDs are employed)</w:t>
      </w:r>
      <w:r>
        <w:rPr>
          <w:noProof/>
        </w:rPr>
        <w:tab/>
      </w:r>
      <w:r>
        <w:rPr>
          <w:noProof/>
        </w:rPr>
        <w:fldChar w:fldCharType="begin"/>
      </w:r>
      <w:r>
        <w:rPr>
          <w:noProof/>
        </w:rPr>
        <w:instrText xml:space="preserve"> PAGEREF _Toc273331509 \h </w:instrText>
      </w:r>
      <w:r>
        <w:rPr>
          <w:noProof/>
        </w:rPr>
      </w:r>
      <w:r>
        <w:rPr>
          <w:noProof/>
        </w:rPr>
        <w:fldChar w:fldCharType="separate"/>
      </w:r>
      <w:r w:rsidR="00BC6868">
        <w:rPr>
          <w:noProof/>
        </w:rPr>
        <w:t>18</w:t>
      </w:r>
      <w:r>
        <w:rPr>
          <w:noProof/>
        </w:rPr>
        <w:fldChar w:fldCharType="end"/>
      </w:r>
    </w:p>
    <w:p w14:paraId="047875B1" w14:textId="77777777" w:rsidR="00720189" w:rsidRDefault="004F2FA1" w:rsidP="00720189">
      <w:pPr>
        <w:pStyle w:val="TOC2"/>
        <w:sectPr w:rsidR="00720189" w:rsidSect="0008674B">
          <w:headerReference w:type="default" r:id="rId8"/>
          <w:footerReference w:type="default" r:id="rId9"/>
          <w:pgSz w:w="12240" w:h="15840"/>
          <w:pgMar w:top="1440" w:right="1440" w:bottom="1440" w:left="1440" w:header="720" w:footer="720" w:gutter="0"/>
          <w:cols w:space="720"/>
        </w:sectPr>
      </w:pPr>
      <w:r>
        <w:fldChar w:fldCharType="end"/>
      </w:r>
    </w:p>
    <w:p w14:paraId="059EC3F0" w14:textId="77777777" w:rsidR="007E0A84" w:rsidRPr="00D665E9" w:rsidRDefault="007E0A84" w:rsidP="002F6FE0">
      <w:pPr>
        <w:pStyle w:val="Evidence"/>
      </w:pPr>
      <w:r>
        <w:lastRenderedPageBreak/>
        <w:t>In many debates about electronic surveillance, you as a Judge will be asked to weigh privacy versus security.  It’s often a question of how much privacy are people asked to give up in order to achieve some reduction in the risk of crime or terrorism.  But today’s debate will be different.  We will show you today that a very invasive violation of privacy, being done in the name of increased security, not only violates our privacy rights but also reduces security at the same time.  Changing a policy that hurts both privacy and security makes it easy for us to affirm t</w:t>
      </w:r>
      <w:r w:rsidRPr="00D665E9">
        <w:t>hat</w:t>
      </w:r>
      <w:r w:rsidRPr="00D665E9">
        <w:rPr>
          <w:szCs w:val="16"/>
          <w:shd w:val="clear" w:color="auto" w:fill="ECECEC"/>
        </w:rPr>
        <w:t xml:space="preserve"> The United States federal government should substantially reform its electronic surveillance law.</w:t>
      </w:r>
      <w:r w:rsidR="00483283">
        <w:rPr>
          <w:szCs w:val="16"/>
          <w:shd w:val="clear" w:color="auto" w:fill="ECECEC"/>
        </w:rPr>
        <w:t xml:space="preserve"> </w:t>
      </w:r>
      <w:r w:rsidR="00483283">
        <w:t>Let’s start with…</w:t>
      </w:r>
    </w:p>
    <w:p w14:paraId="36CF71EE" w14:textId="77777777" w:rsidR="007E0A84" w:rsidRDefault="00483283" w:rsidP="009705AD">
      <w:pPr>
        <w:pStyle w:val="Contention1"/>
      </w:pPr>
      <w:bookmarkStart w:id="1" w:name="_Toc273331451"/>
      <w:r>
        <w:t xml:space="preserve">OBSERVATION 1.  Our </w:t>
      </w:r>
      <w:r w:rsidR="007E0A84">
        <w:t>DEFINITIONS</w:t>
      </w:r>
      <w:bookmarkEnd w:id="1"/>
    </w:p>
    <w:p w14:paraId="4F528396" w14:textId="77777777" w:rsidR="007E0A84" w:rsidRDefault="007E0A84" w:rsidP="00483283">
      <w:pPr>
        <w:pStyle w:val="Evidence"/>
      </w:pPr>
      <w:r w:rsidRPr="00564DA8">
        <w:rPr>
          <w:b/>
        </w:rPr>
        <w:t>Substantial</w:t>
      </w:r>
      <w:r w:rsidRPr="007E714A">
        <w:t xml:space="preserve">:   “large in amount, size, or number”  </w:t>
      </w:r>
      <w:r w:rsidRPr="008A4FC2">
        <w:rPr>
          <w:i/>
        </w:rPr>
        <w:t>(</w:t>
      </w:r>
      <w:r w:rsidRPr="008A4FC2">
        <w:rPr>
          <w:i/>
          <w:u w:val="single"/>
        </w:rPr>
        <w:t>Merriam-Webster</w:t>
      </w:r>
      <w:r w:rsidRPr="008A4FC2">
        <w:rPr>
          <w:i/>
        </w:rPr>
        <w:t xml:space="preserve"> Online Dictionary </w:t>
      </w:r>
      <w:r w:rsidRPr="008A4FC2">
        <w:rPr>
          <w:i/>
          <w:u w:val="single"/>
        </w:rPr>
        <w:t>2014</w:t>
      </w:r>
      <w:r w:rsidRPr="008A4FC2">
        <w:rPr>
          <w:i/>
        </w:rPr>
        <w:t xml:space="preserve"> </w:t>
      </w:r>
      <w:hyperlink r:id="rId10" w:history="1">
        <w:r w:rsidRPr="008A4FC2">
          <w:rPr>
            <w:rStyle w:val="Hyperlink"/>
            <w:color w:val="000000"/>
          </w:rPr>
          <w:t>http://www.merriam-webster.com/dictionary/substantial</w:t>
        </w:r>
      </w:hyperlink>
      <w:r w:rsidRPr="008A4FC2">
        <w:rPr>
          <w:i/>
        </w:rPr>
        <w:t>)</w:t>
      </w:r>
    </w:p>
    <w:p w14:paraId="2B8F0050" w14:textId="77777777" w:rsidR="007E0A84" w:rsidRPr="007E714A" w:rsidRDefault="007E0A84" w:rsidP="00483283">
      <w:pPr>
        <w:pStyle w:val="Evidence"/>
        <w:rPr>
          <w:shd w:val="clear" w:color="auto" w:fill="FFFFFF"/>
        </w:rPr>
      </w:pPr>
      <w:r w:rsidRPr="002F6FE0">
        <w:rPr>
          <w:b/>
        </w:rPr>
        <w:t>Reform:</w:t>
      </w:r>
      <w:r w:rsidRPr="002F6FE0">
        <w:t xml:space="preserve">  “ to improve (someone or something) by removing or correcting faults, problems, etc.” </w:t>
      </w:r>
      <w:r w:rsidRPr="008A4FC2">
        <w:rPr>
          <w:i/>
          <w:szCs w:val="17"/>
          <w:shd w:val="clear" w:color="auto" w:fill="FFFFFF"/>
        </w:rPr>
        <w:t>(</w:t>
      </w:r>
      <w:r w:rsidRPr="008A4FC2">
        <w:rPr>
          <w:i/>
          <w:szCs w:val="17"/>
          <w:u w:val="single"/>
          <w:shd w:val="clear" w:color="auto" w:fill="FFFFFF"/>
        </w:rPr>
        <w:t>Merriam-Webster</w:t>
      </w:r>
      <w:r w:rsidRPr="008A4FC2">
        <w:rPr>
          <w:i/>
          <w:szCs w:val="17"/>
          <w:shd w:val="clear" w:color="auto" w:fill="FFFFFF"/>
        </w:rPr>
        <w:t xml:space="preserve"> Online Dictionary </w:t>
      </w:r>
      <w:r w:rsidRPr="008A4FC2">
        <w:rPr>
          <w:i/>
          <w:szCs w:val="17"/>
          <w:u w:val="single"/>
          <w:shd w:val="clear" w:color="auto" w:fill="FFFFFF"/>
        </w:rPr>
        <w:t>2014</w:t>
      </w:r>
      <w:r w:rsidRPr="008A4FC2">
        <w:rPr>
          <w:i/>
          <w:szCs w:val="17"/>
          <w:shd w:val="clear" w:color="auto" w:fill="FFFFFF"/>
        </w:rPr>
        <w:t xml:space="preserve">. </w:t>
      </w:r>
      <w:hyperlink r:id="rId11" w:history="1">
        <w:r w:rsidRPr="008A4FC2">
          <w:rPr>
            <w:i/>
          </w:rPr>
          <w:t>http://www.merriam-webster.com/dictionary/reform</w:t>
        </w:r>
      </w:hyperlink>
      <w:r w:rsidRPr="008A4FC2">
        <w:rPr>
          <w:i/>
          <w:szCs w:val="17"/>
          <w:shd w:val="clear" w:color="auto" w:fill="FFFFFF"/>
        </w:rPr>
        <w:t>)</w:t>
      </w:r>
    </w:p>
    <w:p w14:paraId="280BC957" w14:textId="77777777" w:rsidR="007E0A84" w:rsidRPr="002F6FE0" w:rsidRDefault="007E0A84" w:rsidP="002F6FE0">
      <w:pPr>
        <w:pStyle w:val="Evidence"/>
      </w:pPr>
      <w:r w:rsidRPr="002F6FE0">
        <w:rPr>
          <w:b/>
        </w:rPr>
        <w:t>Law:</w:t>
      </w:r>
      <w:r w:rsidRPr="002F6FE0">
        <w:t xml:space="preserve">  “1 a (1) :  a binding custom or practice of a community :  a rule of conduct or action prescribed or formally recognized as binding or enforced by a controlling authority” (</w:t>
      </w:r>
      <w:r w:rsidRPr="002F6FE0">
        <w:rPr>
          <w:i/>
          <w:u w:val="single"/>
        </w:rPr>
        <w:t xml:space="preserve">Merriam-Webster </w:t>
      </w:r>
      <w:r w:rsidRPr="002F6FE0">
        <w:rPr>
          <w:i/>
        </w:rPr>
        <w:t>Online Dict.</w:t>
      </w:r>
      <w:r w:rsidRPr="002F6FE0">
        <w:rPr>
          <w:i/>
          <w:u w:val="single"/>
        </w:rPr>
        <w:t xml:space="preserve"> 2014</w:t>
      </w:r>
      <w:r w:rsidRPr="008A4FC2">
        <w:rPr>
          <w:i/>
          <w:shd w:val="clear" w:color="auto" w:fill="FFFFFF"/>
        </w:rPr>
        <w:t xml:space="preserve"> </w:t>
      </w:r>
      <w:hyperlink r:id="rId12" w:history="1">
        <w:r w:rsidRPr="008A4FC2">
          <w:rPr>
            <w:rStyle w:val="Hyperlink"/>
            <w:shd w:val="clear" w:color="auto" w:fill="FFFFFF"/>
          </w:rPr>
          <w:t>http://www.merriam-webster.com/dictionary/law</w:t>
        </w:r>
      </w:hyperlink>
      <w:r w:rsidRPr="008A4FC2">
        <w:rPr>
          <w:i/>
          <w:shd w:val="clear" w:color="auto" w:fill="FFFFFF"/>
        </w:rPr>
        <w:t>)</w:t>
      </w:r>
      <w:r>
        <w:rPr>
          <w:shd w:val="clear" w:color="auto" w:fill="FFFFFF"/>
        </w:rPr>
        <w:t xml:space="preserve"> </w:t>
      </w:r>
      <w:r w:rsidR="002F6FE0">
        <w:rPr>
          <w:shd w:val="clear" w:color="auto" w:fill="FFFFFF"/>
        </w:rPr>
        <w:t xml:space="preserve"> </w:t>
      </w:r>
    </w:p>
    <w:p w14:paraId="6737E4FF" w14:textId="77777777" w:rsidR="007E0A84" w:rsidRPr="002F6FE0" w:rsidRDefault="007E0A84" w:rsidP="002F6FE0">
      <w:pPr>
        <w:pStyle w:val="Evidence"/>
      </w:pPr>
      <w:r w:rsidRPr="002F6FE0">
        <w:rPr>
          <w:b/>
        </w:rPr>
        <w:t>AIT:</w:t>
      </w:r>
      <w:r w:rsidRPr="002F6FE0">
        <w:t xml:space="preserve"> Advanced Imaging Technology.  It refers to the full body scanners at the airports.</w:t>
      </w:r>
    </w:p>
    <w:p w14:paraId="6658F508" w14:textId="77777777" w:rsidR="007E0A84" w:rsidRPr="007A6A02" w:rsidRDefault="007E0A84" w:rsidP="00483283">
      <w:pPr>
        <w:pStyle w:val="Evidence"/>
      </w:pPr>
      <w:r w:rsidRPr="00564DA8">
        <w:rPr>
          <w:b/>
        </w:rPr>
        <w:t>Electronic Surveillance</w:t>
      </w:r>
      <w:r w:rsidRPr="00564DA8">
        <w:t xml:space="preserve">: </w:t>
      </w:r>
      <w:r>
        <w:t>will be defined contextually in our evidence.</w:t>
      </w:r>
    </w:p>
    <w:p w14:paraId="7DBD3168" w14:textId="77777777" w:rsidR="007E0A84" w:rsidRDefault="00483283" w:rsidP="00483283">
      <w:pPr>
        <w:pStyle w:val="Contention1"/>
      </w:pPr>
      <w:bookmarkStart w:id="2" w:name="_Toc273331452"/>
      <w:r>
        <w:t xml:space="preserve">OBSERVATION 2.  </w:t>
      </w:r>
      <w:r w:rsidR="007E0A84">
        <w:t xml:space="preserve"> INHERENCY</w:t>
      </w:r>
      <w:r>
        <w:t>, or 2 important FACTS about the Status Quo</w:t>
      </w:r>
      <w:bookmarkEnd w:id="2"/>
    </w:p>
    <w:p w14:paraId="5E1D6C7F" w14:textId="77777777" w:rsidR="007E0A84" w:rsidRPr="00483283" w:rsidRDefault="007E0A84" w:rsidP="00483283">
      <w:pPr>
        <w:pStyle w:val="Contention2"/>
      </w:pPr>
      <w:bookmarkStart w:id="3" w:name="_Toc273331453"/>
      <w:r w:rsidRPr="00483283">
        <w:t>FACT 1.   Full body scans at airports.  TSA deploys full body scanning machines for surveillance of passengers at airports</w:t>
      </w:r>
      <w:bookmarkEnd w:id="3"/>
    </w:p>
    <w:p w14:paraId="29D83EF2" w14:textId="77777777" w:rsidR="007E0A84" w:rsidRPr="007A6A02" w:rsidRDefault="007E0A84" w:rsidP="005231AE">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13" w:history="1">
        <w:r w:rsidR="002F6FE0" w:rsidRPr="00276818">
          <w:rPr>
            <w:rStyle w:val="Hyperlink"/>
          </w:rPr>
          <w:t>http://moritzlaw.osu.edu/students/groups/oslj/files/2013/12/18-Tirosh-Birnhack.pdf</w:t>
        </w:r>
      </w:hyperlink>
      <w:r w:rsidR="002F6FE0">
        <w:t xml:space="preserve"> </w:t>
      </w:r>
    </w:p>
    <w:p w14:paraId="67F39896" w14:textId="77777777" w:rsidR="007E0A84" w:rsidRPr="005231AE" w:rsidRDefault="007E0A84" w:rsidP="005231AE">
      <w:pPr>
        <w:pStyle w:val="Evidence"/>
      </w:pPr>
      <w:r w:rsidRPr="005231AE">
        <w:t xml:space="preserve">There is a fierce battle going on over the social and legal construction of new surveillance technologies that are rapidly becoming part of our daily lives.  One such surveillance technology is full-body scanners, officially known as Advanced Imaging Technology (AIT). Body scanners were deployed in airports across the United States in 2007. By June 2013, the Transportation  Security Administration (TSA) removed out of operation one type of scanner (the backscatter), which produces an x-ray image of the passenger’s body.  The remaining scanners produce a generic image of the body and of external objects attached thereto. The mass installation of body scanners means that our bodies are increasingly subject to a technologized gaze. </w:t>
      </w:r>
    </w:p>
    <w:p w14:paraId="0731A80F" w14:textId="77777777" w:rsidR="007E0A84" w:rsidRDefault="007E0A84" w:rsidP="005231AE">
      <w:pPr>
        <w:pStyle w:val="Contention2"/>
      </w:pPr>
      <w:bookmarkStart w:id="4" w:name="_Toc273331454"/>
      <w:r>
        <w:t>FACT 2.  Searches are routine.  Body scans are done routinely without probable cause</w:t>
      </w:r>
      <w:bookmarkEnd w:id="4"/>
    </w:p>
    <w:p w14:paraId="1708FAB4" w14:textId="77777777" w:rsidR="007E0A84" w:rsidRDefault="007E0A84" w:rsidP="005231AE">
      <w:pPr>
        <w:pStyle w:val="Citation3"/>
      </w:pPr>
      <w:r w:rsidRPr="005C2D53">
        <w:rPr>
          <w:u w:val="single"/>
        </w:rPr>
        <w:t>Matthew Shoemaker 2014.</w:t>
      </w:r>
      <w:r>
        <w:t xml:space="preserve"> (PhD candidate in the War Studies Department at King's College London) 7 Mar 2014 New Jersey Legislation would Ban TSA Body Scanner Images </w:t>
      </w:r>
      <w:hyperlink r:id="rId14" w:history="1">
        <w:r w:rsidR="002F6FE0" w:rsidRPr="00276818">
          <w:rPr>
            <w:rStyle w:val="Hyperlink"/>
          </w:rPr>
          <w:t>http://blog.tenthamendmentcenter.com/2014/03/new-jersey-legislation-would-ban-tsa-body-scanner-images/</w:t>
        </w:r>
      </w:hyperlink>
      <w:r w:rsidR="002F6FE0">
        <w:t xml:space="preserve"> </w:t>
      </w:r>
    </w:p>
    <w:p w14:paraId="4E868828" w14:textId="2047AF71" w:rsidR="007E0A84" w:rsidRDefault="007E0A84" w:rsidP="007E0A84">
      <w:pPr>
        <w:pStyle w:val="Evidence"/>
      </w:pPr>
      <w:r w:rsidRPr="005C2D53">
        <w:rPr>
          <w:u w:val="single"/>
        </w:rPr>
        <w:t>Since the TSA began rolling out full body scanners back in 2006, debate has waxed and waned regarding the constitutionality of routine strip searches (almost always without probable cause) for anyone who wishes to board a plane</w:t>
      </w:r>
      <w:r w:rsidRPr="005C2D53">
        <w:t>.</w:t>
      </w:r>
      <w:r>
        <w:t xml:space="preserve"> At the same time, the question of the effectiveness of the machines as we</w:t>
      </w:r>
      <w:r w:rsidRPr="005231AE">
        <w:t>ll as the health effects incurred due to the radiation exposure makes these machines one of the most controversial</w:t>
      </w:r>
      <w:r>
        <w:t xml:space="preserve"> technological tools used to prevent terrorist attacks at the nation’s airports.</w:t>
      </w:r>
    </w:p>
    <w:p w14:paraId="1A224C49" w14:textId="77777777" w:rsidR="007E0A84" w:rsidRPr="005231AE" w:rsidRDefault="009176F3" w:rsidP="005231AE">
      <w:pPr>
        <w:pStyle w:val="Contention1"/>
      </w:pPr>
      <w:bookmarkStart w:id="5" w:name="_Toc273331455"/>
      <w:r>
        <w:lastRenderedPageBreak/>
        <w:t>OBSERVATION 3. O</w:t>
      </w:r>
      <w:r w:rsidR="007E0A84" w:rsidRPr="005231AE">
        <w:t>ur PLAN, implemented by Congress, the President, and any necessary federal agencies:</w:t>
      </w:r>
      <w:bookmarkEnd w:id="5"/>
    </w:p>
    <w:p w14:paraId="30D5599F" w14:textId="77777777" w:rsidR="007E0A84" w:rsidRDefault="007E0A84" w:rsidP="00CC76E7">
      <w:pPr>
        <w:pStyle w:val="Case"/>
        <w:keepNext/>
        <w:numPr>
          <w:ilvl w:val="0"/>
          <w:numId w:val="0"/>
        </w:numPr>
        <w:ind w:left="288"/>
      </w:pPr>
      <w:r>
        <w:t xml:space="preserve">1.  </w:t>
      </w:r>
      <w:r w:rsidRPr="0011781D">
        <w:rPr>
          <w:u w:val="single"/>
        </w:rPr>
        <w:t>Probable cause standard</w:t>
      </w:r>
      <w:r>
        <w:t xml:space="preserve">.  Congress votes to set a “probable cause” standard for airport Advanced Imaging Technology.  </w:t>
      </w:r>
    </w:p>
    <w:p w14:paraId="03DBFF15" w14:textId="77777777" w:rsidR="007E0A84" w:rsidRDefault="007E0A84" w:rsidP="00CC76E7">
      <w:pPr>
        <w:pStyle w:val="Case"/>
        <w:keepNext/>
        <w:numPr>
          <w:ilvl w:val="0"/>
          <w:numId w:val="0"/>
        </w:numPr>
        <w:ind w:left="288"/>
      </w:pPr>
      <w:r w:rsidRPr="0011781D">
        <w:t>2.</w:t>
      </w:r>
      <w:r>
        <w:t xml:space="preserve">  </w:t>
      </w:r>
      <w:r w:rsidRPr="0011781D">
        <w:rPr>
          <w:u w:val="single"/>
        </w:rPr>
        <w:t>Secondary inspection only</w:t>
      </w:r>
      <w:r>
        <w:t>.  AIT can only be used for secondary inspections when there is probable cause for suspicion of a particular individual.  Routine nude scanning of everyone will be abolished.</w:t>
      </w:r>
    </w:p>
    <w:p w14:paraId="29D585B2" w14:textId="77777777" w:rsidR="007E0A84" w:rsidRDefault="007E0A84" w:rsidP="00CC76E7">
      <w:pPr>
        <w:pStyle w:val="Case"/>
        <w:keepNext/>
        <w:numPr>
          <w:ilvl w:val="0"/>
          <w:numId w:val="0"/>
        </w:numPr>
        <w:ind w:left="288"/>
      </w:pPr>
      <w:r>
        <w:t>3.  Enforcement through normal means.  TSA employees in violation will be disciplined or relieved of duty.</w:t>
      </w:r>
    </w:p>
    <w:p w14:paraId="7F76D8EC" w14:textId="77777777" w:rsidR="007E0A84" w:rsidRDefault="007E0A84" w:rsidP="00CC76E7">
      <w:pPr>
        <w:pStyle w:val="Case"/>
        <w:keepNext/>
        <w:numPr>
          <w:ilvl w:val="0"/>
          <w:numId w:val="0"/>
        </w:numPr>
        <w:ind w:left="288"/>
      </w:pPr>
      <w:r>
        <w:t>4.  Funding within existing budgets of existing agencies.</w:t>
      </w:r>
    </w:p>
    <w:p w14:paraId="0D6CDF15" w14:textId="77777777" w:rsidR="007E0A84" w:rsidRDefault="007E0A84" w:rsidP="00CC76E7">
      <w:pPr>
        <w:pStyle w:val="Case"/>
        <w:keepNext/>
        <w:numPr>
          <w:ilvl w:val="0"/>
          <w:numId w:val="0"/>
        </w:numPr>
        <w:ind w:left="288"/>
      </w:pPr>
      <w:r>
        <w:t>5.  Plan takes effect 7 days after an Affirmative ballot.</w:t>
      </w:r>
    </w:p>
    <w:p w14:paraId="24B6DA29" w14:textId="77777777" w:rsidR="007E0A84" w:rsidRDefault="007E0A84" w:rsidP="00CC76E7">
      <w:pPr>
        <w:pStyle w:val="Case"/>
        <w:keepNext/>
        <w:numPr>
          <w:ilvl w:val="0"/>
          <w:numId w:val="0"/>
        </w:numPr>
        <w:ind w:left="288"/>
      </w:pPr>
      <w:r>
        <w:t>6.  All Affirmative speeches may clarify the plan.</w:t>
      </w:r>
    </w:p>
    <w:p w14:paraId="15DC0CD9" w14:textId="77777777" w:rsidR="007E0A84" w:rsidRPr="002F6FE0" w:rsidRDefault="007E0A84" w:rsidP="002F6FE0">
      <w:pPr>
        <w:pStyle w:val="Constructive"/>
        <w:rPr>
          <w:b/>
        </w:rPr>
      </w:pPr>
      <w:r w:rsidRPr="002F6FE0">
        <w:rPr>
          <w:b/>
        </w:rPr>
        <w:t xml:space="preserve">Now let’s look at the JUSTIFICATIONS for this plan. </w:t>
      </w:r>
    </w:p>
    <w:p w14:paraId="35E58BEB" w14:textId="77777777" w:rsidR="007E0A84" w:rsidRDefault="007E0A84" w:rsidP="002F6FE0">
      <w:pPr>
        <w:pStyle w:val="Contention2"/>
      </w:pPr>
      <w:bookmarkStart w:id="6" w:name="_Toc273331456"/>
      <w:r>
        <w:t>JUSTIFICATION 1.  Constitutional rights</w:t>
      </w:r>
      <w:bookmarkEnd w:id="6"/>
    </w:p>
    <w:p w14:paraId="42357ADB" w14:textId="77777777" w:rsidR="007E0A84" w:rsidRDefault="007E0A84" w:rsidP="005231AE">
      <w:pPr>
        <w:pStyle w:val="Contention2"/>
      </w:pPr>
      <w:bookmarkStart w:id="7" w:name="_Toc273331457"/>
      <w:r>
        <w:t>Subpoint A.  Constitutional violation.  Routine TSA body scans violate constitutional privacy protections</w:t>
      </w:r>
      <w:bookmarkEnd w:id="7"/>
      <w:r>
        <w:t xml:space="preserve"> </w:t>
      </w:r>
    </w:p>
    <w:p w14:paraId="18B6FE26" w14:textId="77777777" w:rsidR="007E0A84" w:rsidRDefault="007E0A84" w:rsidP="005231AE">
      <w:pPr>
        <w:pStyle w:val="Citation3"/>
      </w:pPr>
      <w:r w:rsidRPr="009B23DD">
        <w:rPr>
          <w:szCs w:val="24"/>
          <w:u w:val="single"/>
        </w:rPr>
        <w:t>Tobias W. Mock 2009</w:t>
      </w:r>
      <w:r w:rsidRPr="009B23DD">
        <w:rPr>
          <w:szCs w:val="24"/>
        </w:rPr>
        <w:t xml:space="preserve">. (JD candidate at Santa Clara Univ. School of Law) </w:t>
      </w:r>
      <w:r w:rsidRPr="009B23DD">
        <w:t>THE</w:t>
      </w:r>
      <w:r w:rsidRPr="009B23DD">
        <w:rPr>
          <w:szCs w:val="24"/>
        </w:rPr>
        <w:t xml:space="preserve"> </w:t>
      </w:r>
      <w:r w:rsidRPr="009B23DD">
        <w:t>TSA'S NEW X-RAY</w:t>
      </w:r>
      <w:r w:rsidRPr="009B23DD">
        <w:rPr>
          <w:szCs w:val="24"/>
        </w:rPr>
        <w:t xml:space="preserve"> </w:t>
      </w:r>
      <w:r w:rsidRPr="009B23DD">
        <w:t>VISION: THE FOURTH</w:t>
      </w:r>
      <w:r w:rsidRPr="009B23DD">
        <w:rPr>
          <w:szCs w:val="24"/>
        </w:rPr>
        <w:t xml:space="preserve"> </w:t>
      </w:r>
      <w:r w:rsidRPr="009B23DD">
        <w:t>AMENDMENT IMPLICATIONS</w:t>
      </w:r>
      <w:r w:rsidRPr="009B23DD">
        <w:rPr>
          <w:szCs w:val="24"/>
        </w:rPr>
        <w:t xml:space="preserve"> </w:t>
      </w:r>
      <w:r w:rsidRPr="009B23DD">
        <w:t>OF</w:t>
      </w:r>
      <w:r w:rsidRPr="009B23DD">
        <w:rPr>
          <w:szCs w:val="24"/>
        </w:rPr>
        <w:t xml:space="preserve"> </w:t>
      </w:r>
      <w:r w:rsidRPr="009B23DD">
        <w:t>"BODY-SCAN" SEARCHES AT DOMESTIC</w:t>
      </w:r>
      <w:r w:rsidRPr="009B23DD">
        <w:rPr>
          <w:szCs w:val="24"/>
        </w:rPr>
        <w:t xml:space="preserve"> </w:t>
      </w:r>
      <w:r w:rsidRPr="009B23DD">
        <w:t>AIRPORT SECURITY</w:t>
      </w:r>
      <w:r w:rsidRPr="009B23DD">
        <w:rPr>
          <w:szCs w:val="24"/>
        </w:rPr>
        <w:t xml:space="preserve"> </w:t>
      </w:r>
      <w:r w:rsidRPr="009B23DD">
        <w:t>CHECKPOINTS</w:t>
      </w:r>
      <w:r w:rsidRPr="009B23DD">
        <w:rPr>
          <w:szCs w:val="24"/>
        </w:rPr>
        <w:t xml:space="preserve">, SANTA CLARA LAW REVIEW </w:t>
      </w:r>
      <w:hyperlink r:id="rId15" w:history="1">
        <w:r w:rsidR="002F6FE0" w:rsidRPr="00276818">
          <w:rPr>
            <w:rStyle w:val="Hyperlink"/>
          </w:rPr>
          <w:t>http://digitalcommons.law.scu.edu/cgi/viewcontent.cgi?article=1096&amp;context=lawreview</w:t>
        </w:r>
      </w:hyperlink>
      <w:r w:rsidR="002F6FE0">
        <w:t xml:space="preserve"> </w:t>
      </w:r>
    </w:p>
    <w:p w14:paraId="3F40C26F" w14:textId="7CE9BE05" w:rsidR="007E0A84" w:rsidRDefault="00A75E02" w:rsidP="00A75E02">
      <w:pPr>
        <w:pStyle w:val="Evidence"/>
      </w:pPr>
      <w:r w:rsidRPr="00A75E02">
        <w:rPr>
          <w:u w:val="single"/>
        </w:rPr>
        <w:t>The TSA recently indicated that body-scan technology may soon become the centerpiece of the "checkpoint of the future," replacing magnetometers as the primary, routine search mechanism deploye</w:t>
      </w:r>
      <w:r>
        <w:rPr>
          <w:u w:val="single"/>
        </w:rPr>
        <w:t>d at all airport checkpoints.</w:t>
      </w:r>
      <w:r w:rsidRPr="00A75E02">
        <w:rPr>
          <w:u w:val="single"/>
        </w:rPr>
        <w:t xml:space="preserve"> Deploying body-scans in this manner, however, is an unconstitutional use of the technology</w:t>
      </w:r>
      <w:r w:rsidRPr="00A75E02">
        <w:t xml:space="preserve">. As the following discussion will show, </w:t>
      </w:r>
      <w:r w:rsidRPr="00A75E02">
        <w:rPr>
          <w:u w:val="single"/>
        </w:rPr>
        <w:t>requiring every domestic airline passenger to display an outlined form of his body, absent cause, does not strike the appropriate constitutional balance between safety and privacy</w:t>
      </w:r>
      <w:r w:rsidRPr="00A75E02">
        <w:t xml:space="preserve">. </w:t>
      </w:r>
    </w:p>
    <w:p w14:paraId="326FF2DE" w14:textId="77777777" w:rsidR="007E0A84" w:rsidRDefault="007E0A84" w:rsidP="005231AE">
      <w:pPr>
        <w:pStyle w:val="Contention2"/>
      </w:pPr>
      <w:bookmarkStart w:id="8" w:name="_Toc273331458"/>
      <w:r>
        <w:t>Subpoint B.  Rights upheld.  Government should follow a probable cause standard for airport body scans</w:t>
      </w:r>
      <w:bookmarkEnd w:id="8"/>
    </w:p>
    <w:p w14:paraId="0BC500A0" w14:textId="77777777" w:rsidR="007E0A84" w:rsidRDefault="007E0A84" w:rsidP="006B14C1">
      <w:pPr>
        <w:pStyle w:val="Citation3"/>
        <w:rPr>
          <w:rStyle w:val="Hyperlink"/>
        </w:rPr>
      </w:pPr>
      <w:r>
        <w:rPr>
          <w:u w:val="single"/>
        </w:rPr>
        <w:t xml:space="preserve">Prof. </w:t>
      </w:r>
      <w:r w:rsidRPr="00CF5246">
        <w:rPr>
          <w:u w:val="single"/>
        </w:rPr>
        <w:t xml:space="preserve">Daphyne S. Thomas, </w:t>
      </w:r>
      <w:r>
        <w:rPr>
          <w:u w:val="single"/>
        </w:rPr>
        <w:t xml:space="preserve">Prof. </w:t>
      </w:r>
      <w:r w:rsidRPr="00CF5246">
        <w:rPr>
          <w:u w:val="single"/>
        </w:rPr>
        <w:t xml:space="preserve">Hugh Hobson, </w:t>
      </w:r>
      <w:r>
        <w:rPr>
          <w:u w:val="single"/>
        </w:rPr>
        <w:t xml:space="preserve">Dr. </w:t>
      </w:r>
      <w:r w:rsidRPr="00CF5246">
        <w:rPr>
          <w:u w:val="single"/>
        </w:rPr>
        <w:t xml:space="preserve">Joan C. Hubbard and </w:t>
      </w:r>
      <w:r>
        <w:rPr>
          <w:u w:val="single"/>
        </w:rPr>
        <w:t xml:space="preserve">Prof. </w:t>
      </w:r>
      <w:r w:rsidRPr="00CF5246">
        <w:rPr>
          <w:u w:val="single"/>
        </w:rPr>
        <w:t>Karen A. Forcht 2013</w:t>
      </w:r>
      <w:r w:rsidRPr="00CF5246">
        <w:t>. (</w:t>
      </w:r>
      <w:r>
        <w:t>Thomas – professor of Business administration, James Madison Univ.  Hobson – visiting professor of finance, Univ of the District of Columbia. Hubbard – PhD; executive lecturer in the College of Business at Univ. of North Texas. Forcht –professor in Computer Information Systems, Elon University</w:t>
      </w:r>
      <w:r w:rsidRPr="00CF5246">
        <w:t xml:space="preserve"> ) Issues in Information Systems </w:t>
      </w:r>
      <w:r w:rsidRPr="00CF5246">
        <w:rPr>
          <w:szCs w:val="26"/>
        </w:rPr>
        <w:t xml:space="preserve">Volume 14, Issue 1, pp.47- 53 </w:t>
      </w:r>
      <w:r w:rsidRPr="00CF5246">
        <w:t>TECHNOLOGY IN PRACTICE: AIRPORT SCANNING PRIVACY ISSUES</w:t>
      </w:r>
      <w:r>
        <w:t xml:space="preserve">  (Brackets in original) </w:t>
      </w:r>
      <w:hyperlink r:id="rId16" w:history="1">
        <w:r w:rsidRPr="002D7E89">
          <w:rPr>
            <w:rStyle w:val="Hyperlink"/>
          </w:rPr>
          <w:t>http://iacis.org/iis/2013/170_iis_2013_47-53.pdf</w:t>
        </w:r>
      </w:hyperlink>
    </w:p>
    <w:p w14:paraId="1FB5A2AA" w14:textId="4FC42998" w:rsidR="006B14C1" w:rsidRDefault="00A75E02" w:rsidP="00A75E02">
      <w:pPr>
        <w:pStyle w:val="Evidence"/>
      </w:pPr>
      <w:r w:rsidRPr="00A75E02">
        <w:rPr>
          <w:u w:val="single"/>
        </w:rPr>
        <w:t>The government's assurances continue to be questioned by privacy, consumer lights, and civil rights organizations that contend that the full-body scanners produce detailed images that are the equivalent to a "digital strip-search." Marc Rotenberg, executive director of Electronic Privacy Information Center, argues that “[w]ithout a warrant, the government doesn't have a right to peer beneath your clothes without, probable cause</w:t>
      </w:r>
      <w:r w:rsidRPr="00A75E02">
        <w:t>." (Rotenberg, 2010, p. 5.)</w:t>
      </w:r>
    </w:p>
    <w:p w14:paraId="006228C1" w14:textId="77777777" w:rsidR="006B14C1" w:rsidRDefault="007E0A84" w:rsidP="002F6FE0">
      <w:pPr>
        <w:pStyle w:val="Contention2"/>
      </w:pPr>
      <w:bookmarkStart w:id="9" w:name="_Toc273331459"/>
      <w:r>
        <w:lastRenderedPageBreak/>
        <w:t>JUSTIFICATION 2.  Humiliation and trauma.</w:t>
      </w:r>
      <w:bookmarkEnd w:id="9"/>
      <w:r>
        <w:t xml:space="preserve">  </w:t>
      </w:r>
    </w:p>
    <w:p w14:paraId="50C23201" w14:textId="77777777" w:rsidR="007E0A84" w:rsidRPr="00A75E02" w:rsidRDefault="007E0A84" w:rsidP="002F6FE0">
      <w:pPr>
        <w:pStyle w:val="Constructive"/>
        <w:rPr>
          <w:b/>
        </w:rPr>
      </w:pPr>
      <w:r w:rsidRPr="00A75E02">
        <w:rPr>
          <w:b/>
        </w:rPr>
        <w:t>Listen to the experience of child molestation survivor and breast cancer survivor Alaska State Representative Sharon Cissna in 2011, when a full body scan at the Seattle airport set off an alert on elements in her breast reconstruction surgery.  She said:</w:t>
      </w:r>
    </w:p>
    <w:p w14:paraId="45052B8D" w14:textId="77777777" w:rsidR="007E0A84" w:rsidRDefault="007E0A84" w:rsidP="006B14C1">
      <w:pPr>
        <w:pStyle w:val="Citation3"/>
      </w:pPr>
      <w:r>
        <w:rPr>
          <w:u w:val="single"/>
        </w:rPr>
        <w:t>Al</w:t>
      </w:r>
      <w:r w:rsidRPr="004A353F">
        <w:rPr>
          <w:u w:val="single"/>
        </w:rPr>
        <w:t>a</w:t>
      </w:r>
      <w:r>
        <w:rPr>
          <w:u w:val="single"/>
        </w:rPr>
        <w:t>s</w:t>
      </w:r>
      <w:r w:rsidRPr="004A353F">
        <w:rPr>
          <w:u w:val="single"/>
        </w:rPr>
        <w:t>ka State Rep. Sharon Cissna 201</w:t>
      </w:r>
      <w:r>
        <w:rPr>
          <w:u w:val="single"/>
        </w:rPr>
        <w:t>1</w:t>
      </w:r>
      <w:r>
        <w:t xml:space="preserve">.  (representative in the Alaska State Legislature) March 2011 </w:t>
      </w:r>
      <w:hyperlink r:id="rId17" w:history="1">
        <w:r w:rsidR="002F6FE0" w:rsidRPr="00276818">
          <w:rPr>
            <w:rStyle w:val="Hyperlink"/>
          </w:rPr>
          <w:t>http://oversight.house.gov/wp-content/uploads/2012/01/Cissna_Testimony.pdf</w:t>
        </w:r>
      </w:hyperlink>
      <w:r w:rsidR="002F6FE0">
        <w:t xml:space="preserve"> </w:t>
      </w:r>
    </w:p>
    <w:p w14:paraId="7264AA9E" w14:textId="77777777" w:rsidR="007E0A84" w:rsidRDefault="007E0A84" w:rsidP="007E0A84">
      <w:pPr>
        <w:pStyle w:val="Evidence"/>
        <w:rPr>
          <w:szCs w:val="28"/>
        </w:rPr>
      </w:pPr>
      <w:r w:rsidRPr="004A353F">
        <w:rPr>
          <w:szCs w:val="28"/>
          <w:u w:val="single"/>
        </w:rPr>
        <w:t>For nearly fifty years I’ve fought for the rights of abuse survivors and it is this population that are the most harmed by unwanted physical touch</w:t>
      </w:r>
      <w:r w:rsidRPr="004A353F">
        <w:rPr>
          <w:szCs w:val="28"/>
        </w:rPr>
        <w:t xml:space="preserve">. My wonderful state of Alaska depends on air flight as a mandatory means of transportation, both intra and interstate of our vast land. We also sadly rank first in the nation for both men and women who have been abused. </w:t>
      </w:r>
      <w:r w:rsidRPr="004A353F">
        <w:rPr>
          <w:szCs w:val="28"/>
          <w:u w:val="single"/>
        </w:rPr>
        <w:t>Logic suggests that the recent introduction of the full body scan</w:t>
      </w:r>
      <w:r w:rsidRPr="004A353F">
        <w:rPr>
          <w:szCs w:val="28"/>
        </w:rPr>
        <w:t xml:space="preserve"> (itself a potentially harmful source of radiation</w:t>
      </w:r>
      <w:r w:rsidRPr="004A353F">
        <w:rPr>
          <w:szCs w:val="28"/>
          <w:u w:val="single"/>
        </w:rPr>
        <w:t>) is the very last thing a molested person could deal with because it would result in yet more trauma from the groping of strangers. Most tragic of these policies are the silent masses that are traumatized and dishonored at the hands of their own government in the name of ‘safety’ policies</w:t>
      </w:r>
      <w:r w:rsidRPr="004A353F">
        <w:rPr>
          <w:szCs w:val="28"/>
        </w:rPr>
        <w:t>.</w:t>
      </w:r>
    </w:p>
    <w:p w14:paraId="1AF26CE8" w14:textId="77777777" w:rsidR="006B14C1" w:rsidRDefault="007E0A84" w:rsidP="00306665">
      <w:pPr>
        <w:pStyle w:val="Contention2"/>
      </w:pPr>
      <w:bookmarkStart w:id="10" w:name="_Toc273331460"/>
      <w:r>
        <w:t>JUSTIFICATION 3.  Airport security.</w:t>
      </w:r>
      <w:bookmarkEnd w:id="10"/>
      <w:r>
        <w:t xml:space="preserve">  </w:t>
      </w:r>
    </w:p>
    <w:p w14:paraId="6148BD59" w14:textId="77777777" w:rsidR="007E0A84" w:rsidRPr="002F6FE0" w:rsidRDefault="007E0A84" w:rsidP="002F6FE0">
      <w:pPr>
        <w:pStyle w:val="Constructive"/>
        <w:rPr>
          <w:b/>
        </w:rPr>
      </w:pPr>
      <w:r w:rsidRPr="002F6FE0">
        <w:rPr>
          <w:b/>
        </w:rPr>
        <w:t>Today’s debate is not about choosing between privacy “OR” security.  That’s because routine use of scanners not only reduces privacy but it also reduces security at the same time.</w:t>
      </w:r>
    </w:p>
    <w:p w14:paraId="3E94DA98" w14:textId="77777777" w:rsidR="007E0A84" w:rsidRDefault="007E0A84" w:rsidP="006B14C1">
      <w:pPr>
        <w:pStyle w:val="Contention2"/>
      </w:pPr>
      <w:bookmarkStart w:id="11" w:name="_Toc273331461"/>
      <w:r>
        <w:t>Subpoint A. The Link:  False alarms. Scanners interfere with good security measures by creating so many false alarms</w:t>
      </w:r>
      <w:bookmarkEnd w:id="11"/>
    </w:p>
    <w:p w14:paraId="6F92DC32" w14:textId="77777777" w:rsidR="007E0A84" w:rsidRDefault="007E0A84" w:rsidP="006B14C1">
      <w:pPr>
        <w:pStyle w:val="Citation3"/>
      </w:pPr>
      <w:r>
        <w:rPr>
          <w:u w:val="single"/>
        </w:rPr>
        <w:t xml:space="preserve">Prof. </w:t>
      </w:r>
      <w:r w:rsidRPr="00CF5246">
        <w:rPr>
          <w:u w:val="single"/>
        </w:rPr>
        <w:t xml:space="preserve">Daphyne S. Thomas, </w:t>
      </w:r>
      <w:r>
        <w:rPr>
          <w:u w:val="single"/>
        </w:rPr>
        <w:t xml:space="preserve">Prof. </w:t>
      </w:r>
      <w:r w:rsidRPr="00CF5246">
        <w:rPr>
          <w:u w:val="single"/>
        </w:rPr>
        <w:t xml:space="preserve">Hugh Hobson, </w:t>
      </w:r>
      <w:r>
        <w:rPr>
          <w:u w:val="single"/>
        </w:rPr>
        <w:t xml:space="preserve">Dr. </w:t>
      </w:r>
      <w:r w:rsidRPr="00CF5246">
        <w:rPr>
          <w:u w:val="single"/>
        </w:rPr>
        <w:t xml:space="preserve">Joan C. Hubbard and </w:t>
      </w:r>
      <w:r>
        <w:rPr>
          <w:u w:val="single"/>
        </w:rPr>
        <w:t xml:space="preserve">Prof. </w:t>
      </w:r>
      <w:r w:rsidRPr="00CF5246">
        <w:rPr>
          <w:u w:val="single"/>
        </w:rPr>
        <w:t>Karen A. Forcht 2013</w:t>
      </w:r>
      <w:r w:rsidRPr="00CF5246">
        <w:t>. (</w:t>
      </w:r>
      <w:r>
        <w:t>Thomas – professor of Business administration, James Madison Univ.  Hobson – visiting professor of finance, Univ of the District of Columbia. Hubbard – PhD; executive lecturer in the College of Business at Univ. of North Texas. Forcht –professor in Computer Information Systems, Elon University</w:t>
      </w:r>
      <w:r w:rsidRPr="00CF5246">
        <w:t xml:space="preserve"> ) Issues in Information Systems </w:t>
      </w:r>
      <w:r w:rsidRPr="00CF5246">
        <w:rPr>
          <w:szCs w:val="26"/>
        </w:rPr>
        <w:t xml:space="preserve">Volume 14, Issue 1, pp.47- 53 </w:t>
      </w:r>
      <w:r w:rsidRPr="00CF5246">
        <w:t>TECHNOLOGY IN PRACTICE: AIRPORT SCANNING PRIVACY ISSUES</w:t>
      </w:r>
      <w:r>
        <w:t xml:space="preserve"> </w:t>
      </w:r>
      <w:hyperlink r:id="rId18" w:history="1">
        <w:r w:rsidR="002F6FE0" w:rsidRPr="00276818">
          <w:rPr>
            <w:rStyle w:val="Hyperlink"/>
          </w:rPr>
          <w:t>http://iacis.org/iis/2013/170_iis_2013_47-53.pdf</w:t>
        </w:r>
      </w:hyperlink>
      <w:r w:rsidR="002F6FE0">
        <w:t xml:space="preserve"> </w:t>
      </w:r>
    </w:p>
    <w:p w14:paraId="70166857" w14:textId="2EF4BE6F" w:rsidR="007E0A84" w:rsidRDefault="00A75E02" w:rsidP="00A75E02">
      <w:pPr>
        <w:pStyle w:val="Evidence"/>
      </w:pPr>
      <w:r w:rsidRPr="00A75E02">
        <w:t>Fred H. Cate, a law professor at Indiana University's Center for Applied Cybersecurity Research, states that the scanners detect so many false reports of anomalies that "the AITs are not merely failing in practice to protect the air transport infrastructure against threats, but are actually interfering with TSA agents' ability to do so by sending them</w:t>
      </w:r>
      <w:r>
        <w:t xml:space="preserve"> on so many wild good chases."</w:t>
      </w:r>
    </w:p>
    <w:p w14:paraId="26ADCD50" w14:textId="77777777" w:rsidR="007E0A84" w:rsidRDefault="007E0A84" w:rsidP="006B14C1">
      <w:pPr>
        <w:pStyle w:val="Contention2"/>
      </w:pPr>
      <w:bookmarkStart w:id="12" w:name="_Toc273331462"/>
      <w:r>
        <w:t>Subpoint B. The Impact: Weaker airport security.</w:t>
      </w:r>
      <w:bookmarkEnd w:id="12"/>
      <w:r>
        <w:t xml:space="preserve"> </w:t>
      </w:r>
    </w:p>
    <w:p w14:paraId="74AA4BB4" w14:textId="77777777" w:rsidR="007E0A84" w:rsidRDefault="007E0A84" w:rsidP="006B14C1">
      <w:pPr>
        <w:pStyle w:val="Citation3"/>
      </w:pPr>
      <w:r w:rsidRPr="00310CC4">
        <w:rPr>
          <w:u w:val="single"/>
        </w:rPr>
        <w:t>Prof. Fred Cate 2011.</w:t>
      </w:r>
      <w:r>
        <w:t xml:space="preserve"> (professor of Law, Indiana University) </w:t>
      </w:r>
      <w:r w:rsidRPr="00414C09">
        <w:t xml:space="preserve">16 Mar 2011 testimony before the </w:t>
      </w:r>
      <w:r>
        <w:t xml:space="preserve">House of Rep. </w:t>
      </w:r>
      <w:r w:rsidRPr="00414C09">
        <w:t>Subcommittee</w:t>
      </w:r>
      <w:r>
        <w:t xml:space="preserve"> on National Security, Homeland, </w:t>
      </w:r>
      <w:r w:rsidRPr="00414C09">
        <w:t xml:space="preserve">Defense </w:t>
      </w:r>
      <w:r>
        <w:t xml:space="preserve"> </w:t>
      </w:r>
      <w:r w:rsidRPr="00414C09">
        <w:t>and Foreign Operations,  Committee on Oversight and Government Reform</w:t>
      </w:r>
      <w:r>
        <w:t xml:space="preserve"> </w:t>
      </w:r>
      <w:hyperlink r:id="rId19" w:history="1">
        <w:r w:rsidR="00306665" w:rsidRPr="00276818">
          <w:rPr>
            <w:rStyle w:val="Hyperlink"/>
          </w:rPr>
          <w:t>http://www.gpo.gov/fdsys/pkg/CHRG-112hhrg67371/html/CHRG-112hhrg67371.htm</w:t>
        </w:r>
      </w:hyperlink>
      <w:r w:rsidR="00306665">
        <w:t xml:space="preserve"> </w:t>
      </w:r>
    </w:p>
    <w:p w14:paraId="442729D5" w14:textId="77777777" w:rsidR="007E0A84" w:rsidRDefault="007E0A84" w:rsidP="007E0A84">
      <w:pPr>
        <w:pStyle w:val="Evidence"/>
      </w:pPr>
      <w:r w:rsidRPr="003C6646">
        <w:t xml:space="preserve">I have been asked to address AIT effectiveness, and this is a </w:t>
      </w:r>
      <w:r w:rsidRPr="006B14C1">
        <w:t>somew</w:t>
      </w:r>
      <w:r w:rsidRPr="003C6646">
        <w:t xml:space="preserve">hat complicated issue because we can talk about the effectiveness of machines or </w:t>
      </w:r>
      <w:r w:rsidRPr="00846C97">
        <w:rPr>
          <w:u w:val="single"/>
        </w:rPr>
        <w:t>we can, I think, more profitably talk about the effectiveness of the machines as they add to a system of security that the TSA is carrying out at airports;and it is in that latter context that I think we can say quite safely that AITs have introduced a distraction into the security system that may actually be weakening, rather than enhancing, our security at airports</w:t>
      </w:r>
      <w:r w:rsidRPr="003C6646">
        <w:t>.</w:t>
      </w:r>
    </w:p>
    <w:p w14:paraId="2D7CAA85" w14:textId="77777777" w:rsidR="007E0A84" w:rsidRDefault="007E0A84" w:rsidP="00306665">
      <w:pPr>
        <w:pStyle w:val="Contention2"/>
      </w:pPr>
      <w:bookmarkStart w:id="13" w:name="_Toc273331463"/>
      <w:r>
        <w:lastRenderedPageBreak/>
        <w:t>JUSTIFICATION 4.  Moral values.  Scanning creates embarrassing violations of moral norms about nakedness and the visibility of the human body</w:t>
      </w:r>
      <w:bookmarkEnd w:id="13"/>
    </w:p>
    <w:p w14:paraId="22A67780" w14:textId="77777777" w:rsidR="007E0A84" w:rsidRPr="007A6A02" w:rsidRDefault="007E0A84" w:rsidP="006B14C1">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20" w:history="1">
        <w:r w:rsidR="00306665" w:rsidRPr="00276818">
          <w:rPr>
            <w:rStyle w:val="Hyperlink"/>
          </w:rPr>
          <w:t>http://moritzlaw.osu.edu/students/groups/oslj/files/2013/12/18-Tirosh-Birnhack.pdf</w:t>
        </w:r>
      </w:hyperlink>
      <w:r w:rsidR="00306665">
        <w:t xml:space="preserve"> </w:t>
      </w:r>
    </w:p>
    <w:p w14:paraId="67433267" w14:textId="77777777" w:rsidR="007E0A84" w:rsidRDefault="007E0A84" w:rsidP="007E0A84">
      <w:pPr>
        <w:pStyle w:val="Evidence"/>
        <w:rPr>
          <w:szCs w:val="26"/>
        </w:rPr>
      </w:pPr>
      <w:r w:rsidRPr="00DA30C8">
        <w:rPr>
          <w:szCs w:val="26"/>
          <w:u w:val="single"/>
        </w:rPr>
        <w:t>Body scanners reveal what is under our clothes. Some scanners (backscatters) produce an image of body contours and folds, genitalia, breasts, scars, prostheses, diapers and pads, and more. This image is very much akin to a black and white photograph of our naked body. Other scanners (millimeter wave) do not produce such an explicit image of the body’s contours and surface, but alert whenever any bodily “anomaly” is revealed (e.g., adult diapers, implants, urinary bags, or prostheses), resulting in directing the passenger to undergo a thorough pat-down. This fact renders the moment of being scanned as extraordinary and puzzling</w:t>
      </w:r>
      <w:r w:rsidRPr="00DA30C8">
        <w:rPr>
          <w:szCs w:val="26"/>
        </w:rPr>
        <w:t xml:space="preserve"> vis-à-vis our ordinary relationship with the State. This is an unusual moment </w:t>
      </w:r>
      <w:r w:rsidRPr="00DA30C8">
        <w:rPr>
          <w:szCs w:val="26"/>
          <w:u w:val="single"/>
        </w:rPr>
        <w:t>because the law usually expects us to cover our bodies and avoid appearing naked in public</w:t>
      </w:r>
      <w:r w:rsidRPr="00DA30C8">
        <w:rPr>
          <w:szCs w:val="26"/>
        </w:rPr>
        <w:t xml:space="preserve">; thereby it participates in ingraining in us dressing norms (the dress/undress dissonance). Moreover, the State routinely signals to its citizens that it is uninterested in specific bodily traits, as we are all equal before the law, whether we are fat or thin, disabled or able-bodied (the normal/abnormal dissonance). </w:t>
      </w:r>
      <w:r w:rsidRPr="00DA30C8">
        <w:rPr>
          <w:szCs w:val="26"/>
          <w:u w:val="single"/>
        </w:rPr>
        <w:t>What makes scanners a difficult technology to grasp, then, is that it sees through our clothes and visually undresses us while we remain physically dressed. If these dissonances are indeed part of the scanning experience, then we should conclude that passengers’ privacy is harmed by airport scanning, because their reasonable expectation is that the State refrains from requiring them to subject themselves to a gaze that (technologically) strips off their clothes, and sustains the passengers’ expectation that they remain dressed. Passengers also reasonably expect that the Government sustains its disinterest in bodily traits. Privacy serves as a safety valve for such expectations</w:t>
      </w:r>
      <w:r w:rsidRPr="00DA30C8">
        <w:rPr>
          <w:szCs w:val="26"/>
        </w:rPr>
        <w:t>.</w:t>
      </w:r>
    </w:p>
    <w:p w14:paraId="17F18F82" w14:textId="77777777" w:rsidR="007E0A84" w:rsidRDefault="007E0A84" w:rsidP="006B14C1">
      <w:pPr>
        <w:pStyle w:val="Contention1"/>
      </w:pPr>
      <w:bookmarkStart w:id="14" w:name="_Toc273331464"/>
      <w:r>
        <w:t>JUSTIFICATION 5.  Useless.  TSA doesn’t claim a single terrorist or hijacker has ever been caught with AIT</w:t>
      </w:r>
      <w:bookmarkEnd w:id="14"/>
    </w:p>
    <w:p w14:paraId="291B2BE5" w14:textId="77777777" w:rsidR="007E0A84" w:rsidRPr="00306665" w:rsidRDefault="007E0A84" w:rsidP="00306665">
      <w:pPr>
        <w:pStyle w:val="Citation3"/>
      </w:pPr>
      <w:r w:rsidRPr="00306665">
        <w:rPr>
          <w:u w:val="single"/>
        </w:rPr>
        <w:t>Prof. Alexander A. Reinert 2012</w:t>
      </w:r>
      <w:r w:rsidRPr="00306665">
        <w:t xml:space="preserve">. (professor at Benjamin N. Cardozo School of Law of Yeshiva University in New York City ) NORTHWESTERN UNIVERSITY LAW REVIEW 9 Feb 2012 “Revisiting "Special Needs" Theory Via Airport Searches” </w:t>
      </w:r>
      <w:hyperlink r:id="rId21" w:history="1">
        <w:r w:rsidR="00306665" w:rsidRPr="00276818">
          <w:rPr>
            <w:rStyle w:val="Hyperlink"/>
          </w:rPr>
          <w:t>http://colloquy.law.northwestern.edu/main/2012/02/revisiting-special-needs-theory-via-airport-searches.html</w:t>
        </w:r>
      </w:hyperlink>
      <w:r w:rsidR="00306665">
        <w:t xml:space="preserve"> </w:t>
      </w:r>
    </w:p>
    <w:p w14:paraId="126FB67A" w14:textId="77777777" w:rsidR="007E0A84" w:rsidRDefault="007E0A84" w:rsidP="00306665">
      <w:pPr>
        <w:pStyle w:val="Evidence"/>
      </w:pPr>
      <w:r w:rsidRPr="00D7206D">
        <w:t>Similarly, after one year of operation, the TSA reported that the new AIT measures had "detected more than 130 prohibited, illegal or dangerous items" but declined to specify whether any were in the nature of hijacking threats, offering as examples ceramic knives and various drugs</w:t>
      </w:r>
      <w:r>
        <w:t>.</w:t>
      </w:r>
      <w:r w:rsidRPr="00D7206D">
        <w:t>  The TSA declined to state whether the new screening measures (or even behavioral detection) had identified any terrorists, citing national security concerns.</w:t>
      </w:r>
      <w:bookmarkStart w:id="15" w:name="_ftnref33"/>
      <w:r w:rsidRPr="00D7206D">
        <w:fldChar w:fldCharType="begin"/>
      </w:r>
      <w:r w:rsidRPr="00D7206D">
        <w:instrText xml:space="preserve"> HYPERLINK "http://colloquy.law.northwestern.edu/main/2012/02/revisiting-special-needs-theory-via-airport-searches.html" \l "_ftn33" </w:instrText>
      </w:r>
      <w:r w:rsidRPr="00D7206D">
        <w:fldChar w:fldCharType="end"/>
      </w:r>
      <w:bookmarkEnd w:id="15"/>
      <w:r>
        <w:t xml:space="preserve"> </w:t>
      </w:r>
      <w:r w:rsidRPr="00D7206D">
        <w:t>  Moreover, the Governmental Accountability Office has cast doubt on whether the AIT would have detected the incident involving Abdulmutallab referred to by Director Pistole</w:t>
      </w:r>
      <w:r>
        <w:t>.</w:t>
      </w:r>
      <w:r w:rsidRPr="00D7206D">
        <w:t xml:space="preserve"> </w:t>
      </w:r>
    </w:p>
    <w:p w14:paraId="24C00B3C" w14:textId="77777777" w:rsidR="00CC76E7" w:rsidRDefault="00CC76E7" w:rsidP="00CC76E7">
      <w:pPr>
        <w:pStyle w:val="Title2"/>
        <w:spacing w:before="0"/>
        <w:sectPr w:rsidR="00CC76E7" w:rsidSect="00720189">
          <w:type w:val="oddPage"/>
          <w:pgSz w:w="12240" w:h="15840"/>
          <w:pgMar w:top="1440" w:right="1440" w:bottom="1440" w:left="1440" w:header="720" w:footer="720" w:gutter="0"/>
          <w:cols w:space="720"/>
        </w:sectPr>
      </w:pPr>
    </w:p>
    <w:p w14:paraId="62B82855" w14:textId="6245A461" w:rsidR="0008674B" w:rsidRDefault="00932C8D" w:rsidP="00CC76E7">
      <w:pPr>
        <w:pStyle w:val="Title2"/>
        <w:spacing w:before="0"/>
      </w:pPr>
      <w:bookmarkStart w:id="16" w:name="_Toc273331465"/>
      <w:r>
        <w:lastRenderedPageBreak/>
        <w:t>2A</w:t>
      </w:r>
      <w:r w:rsidR="00285587">
        <w:t xml:space="preserve"> Evidence: </w:t>
      </w:r>
      <w:r w:rsidR="007E0A84">
        <w:t>Airport Body Scanners</w:t>
      </w:r>
      <w:bookmarkEnd w:id="16"/>
    </w:p>
    <w:p w14:paraId="4DF01FB1" w14:textId="77777777" w:rsidR="007E0A84" w:rsidRDefault="007E0A84" w:rsidP="009B51AE">
      <w:pPr>
        <w:pStyle w:val="Contention1"/>
      </w:pPr>
      <w:bookmarkStart w:id="17" w:name="_Toc273331466"/>
      <w:r>
        <w:t>TOPICALITY</w:t>
      </w:r>
      <w:bookmarkEnd w:id="17"/>
    </w:p>
    <w:p w14:paraId="0FFCA8D6" w14:textId="77777777" w:rsidR="007E533E" w:rsidRPr="00306665" w:rsidRDefault="007E533E" w:rsidP="00306665">
      <w:pPr>
        <w:pStyle w:val="Contention2"/>
      </w:pPr>
      <w:bookmarkStart w:id="18" w:name="_Toc273331467"/>
      <w:r w:rsidRPr="00306665">
        <w:t>Electronic:</w:t>
      </w:r>
      <w:bookmarkEnd w:id="18"/>
      <w:r w:rsidRPr="00306665">
        <w:t xml:space="preserve">  </w:t>
      </w:r>
    </w:p>
    <w:p w14:paraId="6AE5E3EB" w14:textId="77777777" w:rsidR="00ED7210" w:rsidRDefault="00ED7210" w:rsidP="00ED7210">
      <w:pPr>
        <w:pStyle w:val="Citation3"/>
        <w:rPr>
          <w:shd w:val="clear" w:color="auto" w:fill="FFFFFF"/>
        </w:rPr>
      </w:pPr>
      <w:r w:rsidRPr="00306665">
        <w:rPr>
          <w:u w:val="single"/>
        </w:rPr>
        <w:t>Merriam-Webster Online Dictionary 2014</w:t>
      </w:r>
      <w:r w:rsidRPr="000B663B">
        <w:t xml:space="preserve">. </w:t>
      </w:r>
      <w:hyperlink r:id="rId22" w:history="1">
        <w:r w:rsidR="00306665" w:rsidRPr="00276818">
          <w:rPr>
            <w:rStyle w:val="Hyperlink"/>
          </w:rPr>
          <w:t>http://www.merriam-webster.com/dictionary/electronic</w:t>
        </w:r>
      </w:hyperlink>
      <w:r w:rsidR="00306665">
        <w:t xml:space="preserve">  </w:t>
      </w:r>
    </w:p>
    <w:p w14:paraId="1065A7D5" w14:textId="77777777" w:rsidR="007E533E" w:rsidRPr="000B663B" w:rsidRDefault="007E533E" w:rsidP="007E533E">
      <w:pPr>
        <w:pStyle w:val="Evidence"/>
      </w:pPr>
      <w:r w:rsidRPr="000B663B">
        <w:t xml:space="preserve">“operating by means of a computer : involving a computer or a computer system” </w:t>
      </w:r>
    </w:p>
    <w:p w14:paraId="26E45ACA" w14:textId="77777777" w:rsidR="007E533E" w:rsidRDefault="007E533E" w:rsidP="007E533E">
      <w:pPr>
        <w:pStyle w:val="Contention2"/>
      </w:pPr>
      <w:bookmarkStart w:id="19" w:name="_Toc273331468"/>
      <w:r w:rsidRPr="00564DA8">
        <w:t>Surveillance:</w:t>
      </w:r>
      <w:bookmarkEnd w:id="19"/>
      <w:r w:rsidRPr="00564DA8">
        <w:t xml:space="preserve"> </w:t>
      </w:r>
    </w:p>
    <w:p w14:paraId="217BCB01" w14:textId="77777777" w:rsidR="00ED7210" w:rsidRDefault="00ED7210" w:rsidP="00ED7210">
      <w:pPr>
        <w:pStyle w:val="Citation3"/>
        <w:rPr>
          <w:u w:val="single"/>
          <w:shd w:val="clear" w:color="auto" w:fill="FFFFFF"/>
        </w:rPr>
      </w:pPr>
      <w:r w:rsidRPr="000B663B">
        <w:rPr>
          <w:u w:val="single"/>
        </w:rPr>
        <w:t>Dr. Tori</w:t>
      </w:r>
      <w:r>
        <w:rPr>
          <w:u w:val="single"/>
        </w:rPr>
        <w:t>n</w:t>
      </w:r>
      <w:r w:rsidRPr="000B663B">
        <w:rPr>
          <w:u w:val="single"/>
        </w:rPr>
        <w:t xml:space="preserve"> Monahan 2011</w:t>
      </w:r>
      <w:r w:rsidRPr="000B663B">
        <w:t xml:space="preserve">. (PhD; Associate Professor, Department of Human and Organizational Development, Vanderbilt Univ.) SOCIOLOGICAL QUARTERLY,  SURVEILLANCE AS CULTURAL PRACTICE  </w:t>
      </w:r>
      <w:hyperlink r:id="rId23" w:history="1">
        <w:r w:rsidR="00306665" w:rsidRPr="00276818">
          <w:rPr>
            <w:rStyle w:val="Hyperlink"/>
          </w:rPr>
          <w:t>http://torinmonahan.com/papers/Surveillance_as_Cultural_Practice.pdf</w:t>
        </w:r>
      </w:hyperlink>
      <w:r w:rsidR="00306665">
        <w:t xml:space="preserve"> </w:t>
      </w:r>
    </w:p>
    <w:p w14:paraId="2527B41D" w14:textId="77777777" w:rsidR="007E533E" w:rsidRDefault="007E533E" w:rsidP="007E533E">
      <w:pPr>
        <w:pStyle w:val="Evidence"/>
        <w:rPr>
          <w:u w:val="single"/>
          <w:shd w:val="clear" w:color="auto" w:fill="FFFFFF"/>
        </w:rPr>
      </w:pPr>
      <w:r>
        <w:t>“</w:t>
      </w:r>
      <w:r w:rsidRPr="000B663B">
        <w:rPr>
          <w:shd w:val="clear" w:color="auto" w:fill="FFFFFF"/>
        </w:rPr>
        <w:t>Surveillance can be d</w:t>
      </w:r>
      <w:r w:rsidRPr="00ED7210">
        <w:t>eﬁne</w:t>
      </w:r>
      <w:r w:rsidRPr="000B663B">
        <w:rPr>
          <w:shd w:val="clear" w:color="auto" w:fill="FFFFFF"/>
        </w:rPr>
        <w:t>d as</w:t>
      </w:r>
      <w:r w:rsidRPr="000B663B">
        <w:rPr>
          <w:u w:val="single"/>
          <w:shd w:val="clear" w:color="auto" w:fill="FFFFFF"/>
        </w:rPr>
        <w:t xml:space="preserve"> the systematic monitoring of</w:t>
      </w:r>
      <w:r>
        <w:rPr>
          <w:u w:val="single"/>
          <w:shd w:val="clear" w:color="auto" w:fill="FFFFFF"/>
        </w:rPr>
        <w:t xml:space="preserve"> </w:t>
      </w:r>
      <w:r w:rsidRPr="000B663B">
        <w:rPr>
          <w:u w:val="single"/>
          <w:shd w:val="clear" w:color="auto" w:fill="FFFFFF"/>
        </w:rPr>
        <w:t>people or groups in order to regulate or govern their behavior</w:t>
      </w:r>
      <w:r>
        <w:rPr>
          <w:u w:val="single"/>
          <w:shd w:val="clear" w:color="auto" w:fill="FFFFFF"/>
        </w:rPr>
        <w:t xml:space="preserve">.” </w:t>
      </w:r>
    </w:p>
    <w:p w14:paraId="7F3592B3" w14:textId="77777777" w:rsidR="007E0A84" w:rsidRDefault="007E0A84" w:rsidP="009B51AE">
      <w:pPr>
        <w:pStyle w:val="Contention1"/>
      </w:pPr>
      <w:bookmarkStart w:id="20" w:name="_Toc273331469"/>
      <w:r>
        <w:t>INHERENCY</w:t>
      </w:r>
      <w:bookmarkEnd w:id="20"/>
    </w:p>
    <w:p w14:paraId="4549D8E2" w14:textId="77777777" w:rsidR="007E0A84" w:rsidRDefault="007E0A84" w:rsidP="007E533E">
      <w:pPr>
        <w:pStyle w:val="Contention2"/>
      </w:pPr>
      <w:bookmarkStart w:id="21" w:name="_Toc273331470"/>
      <w:r>
        <w:t xml:space="preserve">Congress </w:t>
      </w:r>
      <w:r w:rsidRPr="001901B8">
        <w:t>enacted a law</w:t>
      </w:r>
      <w:r>
        <w:t xml:space="preserve"> in 2004 authorizing the scanners</w:t>
      </w:r>
      <w:bookmarkEnd w:id="21"/>
    </w:p>
    <w:p w14:paraId="3D1239AF" w14:textId="77777777" w:rsidR="007E0A84" w:rsidRPr="007A6A02" w:rsidRDefault="007E0A84" w:rsidP="007E533E">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24" w:history="1">
        <w:r w:rsidR="00306665" w:rsidRPr="00276818">
          <w:rPr>
            <w:rStyle w:val="Hyperlink"/>
          </w:rPr>
          <w:t>http://moritzlaw.osu.edu/students/groups/oslj/files/2013/12/18-Tirosh-Birnhack.pdf</w:t>
        </w:r>
      </w:hyperlink>
      <w:r w:rsidR="00306665">
        <w:t xml:space="preserve"> </w:t>
      </w:r>
    </w:p>
    <w:p w14:paraId="7F3BB168" w14:textId="77777777" w:rsidR="007E0A84" w:rsidRDefault="007E0A84" w:rsidP="007E0A84">
      <w:pPr>
        <w:pStyle w:val="Evidence"/>
      </w:pPr>
      <w:r w:rsidRPr="009273F1">
        <w:t>In the aftermath of 9/11, the Homeland Security Act of 2002 set the responsibility for civil aviation security with the TSA,explicitly authorizing and requiring the screening of all passengers.</w:t>
      </w:r>
      <w:r>
        <w:t xml:space="preserve"> </w:t>
      </w:r>
      <w:r w:rsidRPr="009273F1">
        <w:t>Accompanying federal regulations require that the screening take place before entering a sterile area.</w:t>
      </w:r>
      <w:r>
        <w:t xml:space="preserve"> </w:t>
      </w:r>
      <w:r w:rsidRPr="009273F1">
        <w:t xml:space="preserve">In 2004, Congress empowered the TSA to develop detectors for nonmetal, </w:t>
      </w:r>
      <w:r>
        <w:t xml:space="preserve"> </w:t>
      </w:r>
      <w:r w:rsidRPr="009273F1">
        <w:t>chemical, biological, and radiological weapons.</w:t>
      </w:r>
      <w:r>
        <w:t xml:space="preserve"> </w:t>
      </w:r>
      <w:r w:rsidRPr="009273F1">
        <w:t xml:space="preserve">The challenge was met. In 2007, the first body scanners were installed in several airports and applied as a secondary screening method (the primary method being metal detection, using magnetometers). </w:t>
      </w:r>
    </w:p>
    <w:p w14:paraId="3011E3E2" w14:textId="77777777" w:rsidR="007E0A84" w:rsidRDefault="007E0A84" w:rsidP="00ED7210">
      <w:pPr>
        <w:pStyle w:val="Contention2"/>
      </w:pPr>
      <w:bookmarkStart w:id="22" w:name="_Toc273331471"/>
      <w:r>
        <w:t>Hundreds of full-body scanners installed – but doubtful they make anyone safer</w:t>
      </w:r>
      <w:bookmarkEnd w:id="22"/>
    </w:p>
    <w:p w14:paraId="39602DBE" w14:textId="77777777" w:rsidR="007E0A84" w:rsidRDefault="007E0A84" w:rsidP="00ED7210">
      <w:pPr>
        <w:pStyle w:val="Citation3"/>
      </w:pPr>
      <w:r>
        <w:rPr>
          <w:u w:val="single"/>
        </w:rPr>
        <w:t xml:space="preserve">Prof. </w:t>
      </w:r>
      <w:r w:rsidRPr="00CF5246">
        <w:rPr>
          <w:u w:val="single"/>
        </w:rPr>
        <w:t xml:space="preserve">Daphyne S. Thomas, </w:t>
      </w:r>
      <w:r>
        <w:rPr>
          <w:u w:val="single"/>
        </w:rPr>
        <w:t xml:space="preserve">Prof. </w:t>
      </w:r>
      <w:r w:rsidRPr="00CF5246">
        <w:rPr>
          <w:u w:val="single"/>
        </w:rPr>
        <w:t xml:space="preserve">Hugh Hobson, </w:t>
      </w:r>
      <w:r>
        <w:rPr>
          <w:u w:val="single"/>
        </w:rPr>
        <w:t xml:space="preserve">Dr. </w:t>
      </w:r>
      <w:r w:rsidRPr="00CF5246">
        <w:rPr>
          <w:u w:val="single"/>
        </w:rPr>
        <w:t xml:space="preserve">Joan C. Hubbard and </w:t>
      </w:r>
      <w:r>
        <w:rPr>
          <w:u w:val="single"/>
        </w:rPr>
        <w:t xml:space="preserve">Prof. </w:t>
      </w:r>
      <w:r w:rsidRPr="00CF5246">
        <w:rPr>
          <w:u w:val="single"/>
        </w:rPr>
        <w:t>Karen A. Forcht 2013</w:t>
      </w:r>
      <w:r w:rsidRPr="00CF5246">
        <w:t>. (</w:t>
      </w:r>
      <w:r>
        <w:t>Thomas – professor of Business administration, James Madison Univ.  Hobson – visiting professor of finance, Univ of the District of Columbia. Hubbard – PhD; executive lecturer in the College of Business at Univ. of North Texas. Forcht –professor in Computer Information Systems, Elon University</w:t>
      </w:r>
      <w:r w:rsidRPr="00CF5246">
        <w:t xml:space="preserve"> ) Issues in Information Systems </w:t>
      </w:r>
      <w:r w:rsidRPr="00CF5246">
        <w:rPr>
          <w:szCs w:val="26"/>
        </w:rPr>
        <w:t xml:space="preserve">Volume 14, Issue 1, pp.47- 53 </w:t>
      </w:r>
      <w:r w:rsidRPr="00CF5246">
        <w:t>TECHNOLOGY IN PRACTICE: AIRPORT SCANNING PRIVACY ISSUES</w:t>
      </w:r>
      <w:r>
        <w:t xml:space="preserve"> </w:t>
      </w:r>
      <w:hyperlink r:id="rId25" w:history="1">
        <w:r w:rsidR="00306665" w:rsidRPr="00276818">
          <w:rPr>
            <w:rStyle w:val="Hyperlink"/>
          </w:rPr>
          <w:t>http://iacis.org/iis/2013/170_iis_2013_47-53.pdf</w:t>
        </w:r>
      </w:hyperlink>
      <w:r w:rsidR="00306665">
        <w:t xml:space="preserve"> </w:t>
      </w:r>
    </w:p>
    <w:p w14:paraId="39C7A74B" w14:textId="73D2A84D" w:rsidR="007E0A84" w:rsidRDefault="00A75E02" w:rsidP="00A75E02">
      <w:pPr>
        <w:pStyle w:val="Evidence"/>
      </w:pPr>
      <w:r w:rsidRPr="00A75E02">
        <w:t xml:space="preserve">Since 2007, the Transportation Security Administration (TSA) has been deploying full-body imaging scanners in the U.S. airports. About 700 scanners have been deployed in nearly 190 airports nationwide. While the agency keeps installing these devices—which most people agree intrude on our privacy—there are real doubts whether they are actually making anybody safer. </w:t>
      </w:r>
    </w:p>
    <w:p w14:paraId="3B69B6D9" w14:textId="77777777" w:rsidR="007E0A84" w:rsidRDefault="007E0A84" w:rsidP="00ED7210">
      <w:pPr>
        <w:pStyle w:val="Contention2"/>
      </w:pPr>
      <w:bookmarkStart w:id="23" w:name="_Toc273331472"/>
      <w:r>
        <w:lastRenderedPageBreak/>
        <w:t>History of TSA’s implementation of body scanners at airports</w:t>
      </w:r>
      <w:bookmarkEnd w:id="23"/>
    </w:p>
    <w:p w14:paraId="61986B10" w14:textId="77777777" w:rsidR="007E0A84" w:rsidRPr="007A6A02" w:rsidRDefault="007E0A84" w:rsidP="00ED7210">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26" w:history="1">
        <w:r w:rsidR="00306665" w:rsidRPr="00276818">
          <w:rPr>
            <w:rStyle w:val="Hyperlink"/>
          </w:rPr>
          <w:t>http://moritzlaw.osu.edu/students/groups/oslj/files/2013/12/18-Tirosh-Birnhack.pdf</w:t>
        </w:r>
      </w:hyperlink>
      <w:r w:rsidR="00306665">
        <w:t xml:space="preserve"> </w:t>
      </w:r>
    </w:p>
    <w:p w14:paraId="2F50228D" w14:textId="77777777" w:rsidR="007E0A84" w:rsidRPr="009273F1" w:rsidRDefault="007E0A84" w:rsidP="007E0A84">
      <w:pPr>
        <w:pStyle w:val="Evidence"/>
        <w:rPr>
          <w:szCs w:val="23"/>
        </w:rPr>
      </w:pPr>
      <w:r w:rsidRPr="009273F1">
        <w:rPr>
          <w:szCs w:val="23"/>
        </w:rPr>
        <w:t xml:space="preserve">In 2011, the TSA implemented the ATR technology in the millimeter scanners, which produces a generic image instead of the actual human figure. In January 2013, the TSA decided to cease the use of backscatters by mid-2013, and at the same time, initiated a rulemaking process, soliciting comments from the public.  The numbers have grown fast. In January 2011, there were 486 scanners in 78 airports throughout the United States. By October 2012, approximately 800 scanners were installed in about 200 airports.  Interestingly, the quick  installation of the scanners was accompanied by a change of name. The technology was initially referred to in a functional manner, as Whole Body Imaging, but later replaced with the more technical term of Advanced Imaging Technology, which, importantly, omits the reference to the body. </w:t>
      </w:r>
    </w:p>
    <w:p w14:paraId="304A379E" w14:textId="77777777" w:rsidR="007E0A84" w:rsidRDefault="007E0A84" w:rsidP="00ED7210">
      <w:pPr>
        <w:pStyle w:val="Contention2"/>
      </w:pPr>
      <w:bookmarkStart w:id="24" w:name="_Toc273331473"/>
      <w:r>
        <w:t xml:space="preserve">“TSA removed backscatter systems” – Response: </w:t>
      </w:r>
      <w:r w:rsidRPr="001901B8">
        <w:t>Doesn’t matter</w:t>
      </w:r>
      <w:r>
        <w:t>, privacy concerns are still relevant.</w:t>
      </w:r>
      <w:bookmarkEnd w:id="24"/>
    </w:p>
    <w:p w14:paraId="2A446B50" w14:textId="77777777" w:rsidR="007E0A84" w:rsidRPr="007A6A02" w:rsidRDefault="007E0A84" w:rsidP="001901B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27" w:history="1">
        <w:r w:rsidR="00306665" w:rsidRPr="00276818">
          <w:rPr>
            <w:rStyle w:val="Hyperlink"/>
          </w:rPr>
          <w:t>http://moritzlaw.osu.edu/students/groups/oslj/files/2013/12/18-Tirosh-Birnhack.pdf</w:t>
        </w:r>
      </w:hyperlink>
      <w:r w:rsidR="00306665">
        <w:t xml:space="preserve"> </w:t>
      </w:r>
    </w:p>
    <w:p w14:paraId="1DD59768" w14:textId="77777777" w:rsidR="007E0A84" w:rsidRDefault="007E0A84" w:rsidP="007E0A84">
      <w:pPr>
        <w:pStyle w:val="Evidence"/>
        <w:rPr>
          <w:szCs w:val="27"/>
        </w:rPr>
      </w:pPr>
      <w:r w:rsidRPr="007A6A02">
        <w:rPr>
          <w:szCs w:val="27"/>
        </w:rPr>
        <w:t>We should better define the privacy interests that are at stake when we are instructed to raise our arms and pose between two giant blue boxes (backscatter scanner) or step inside a special booth (millimeter wave scanner), before entering an aircraft. This analysis is still valid after the TSA’s announcement that it would be pulling the backscatter scanners out of airports, a decision that did not elaborate on the privacy implications of the scanners, thus leaving future policymakers without clear guidance.</w:t>
      </w:r>
    </w:p>
    <w:p w14:paraId="261E453A" w14:textId="77777777" w:rsidR="007E0A84" w:rsidRDefault="007E0A84" w:rsidP="001901B8">
      <w:pPr>
        <w:pStyle w:val="Contention2"/>
      </w:pPr>
      <w:bookmarkStart w:id="25" w:name="_Toc273331474"/>
      <w:r>
        <w:t>Removing the x-ray backscatter is not enough:  The violation is taking the scan itself</w:t>
      </w:r>
      <w:bookmarkEnd w:id="25"/>
    </w:p>
    <w:p w14:paraId="725290BE" w14:textId="77777777" w:rsidR="007E0A84" w:rsidRPr="007A6A02" w:rsidRDefault="007E0A84" w:rsidP="001901B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28" w:history="1">
        <w:r w:rsidR="00306665" w:rsidRPr="00276818">
          <w:rPr>
            <w:rStyle w:val="Hyperlink"/>
          </w:rPr>
          <w:t>http://moritzlaw.osu.edu/students/groups/oslj/files/2013/12/18-Tirosh-Birnhack.pdf</w:t>
        </w:r>
      </w:hyperlink>
      <w:r w:rsidR="00306665">
        <w:t xml:space="preserve"> </w:t>
      </w:r>
    </w:p>
    <w:p w14:paraId="6487BE96" w14:textId="77777777" w:rsidR="007E0A84" w:rsidRPr="00EB0A0B" w:rsidRDefault="007E0A84" w:rsidP="007E0A84">
      <w:pPr>
        <w:pStyle w:val="Evidence"/>
        <w:rPr>
          <w:szCs w:val="27"/>
        </w:rPr>
      </w:pPr>
      <w:r w:rsidRPr="00EB0A0B">
        <w:t>As other scholars have noted, the TSA’s measures—and now also with judicial approval—assume that the main privacy harm is the production of the image of the naked body. However, as Madison Taylor aptly observed, “the photographs, like the full-body scan images, are fruits of the violation, not the actual violation.”</w:t>
      </w:r>
      <w:r>
        <w:t xml:space="preserve"> </w:t>
      </w:r>
      <w:r w:rsidRPr="00EB0A0B">
        <w:t>We shall return to the privacy harm in the next Part, attempting to articulate it more clearly. Accordingly, withdrawing from airports the backscatter scanners that produce the full naked images eases some of the privacy concerns, but the initial violation itself persist</w:t>
      </w:r>
      <w:r>
        <w:t>.</w:t>
      </w:r>
    </w:p>
    <w:p w14:paraId="46A75A2E" w14:textId="77777777" w:rsidR="007E0A84" w:rsidRDefault="007E0A84" w:rsidP="001901B8">
      <w:pPr>
        <w:pStyle w:val="Contention2"/>
      </w:pPr>
      <w:bookmarkStart w:id="26" w:name="_Toc273331475"/>
      <w:r>
        <w:lastRenderedPageBreak/>
        <w:t>Two kinds of airport scanner systems and how they work:  Millimeter Wave and X-Ray Backscatter</w:t>
      </w:r>
      <w:bookmarkEnd w:id="26"/>
    </w:p>
    <w:p w14:paraId="1D3B80D0" w14:textId="77777777" w:rsidR="007E0A84" w:rsidRPr="007A6A02" w:rsidRDefault="007E0A84" w:rsidP="001901B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29" w:history="1">
        <w:r w:rsidR="00306665" w:rsidRPr="00276818">
          <w:rPr>
            <w:rStyle w:val="Hyperlink"/>
          </w:rPr>
          <w:t>http://moritzlaw.osu.edu/students/groups/oslj/files/2013/12/18-Tirosh-Birnhack.pdf</w:t>
        </w:r>
      </w:hyperlink>
      <w:r w:rsidR="00306665">
        <w:t xml:space="preserve"> </w:t>
      </w:r>
    </w:p>
    <w:p w14:paraId="0EC966D6" w14:textId="77777777" w:rsidR="007E0A84" w:rsidRDefault="007E0A84" w:rsidP="007E0A84">
      <w:pPr>
        <w:pStyle w:val="Evidence"/>
        <w:rPr>
          <w:szCs w:val="27"/>
        </w:rPr>
      </w:pPr>
      <w:r w:rsidRPr="00EB04A8">
        <w:rPr>
          <w:szCs w:val="27"/>
        </w:rPr>
        <w:t>Two kinds of technologies have been deployed in airports and used as body scanners: millimeter wave and x-ray backscatter. Millimeter wave systems utilize nonionizing millimeter radio wavelengths in one of two forms. The first, a passive system, forms an image from natural radiation emitted by the body, with a rough body image and a clearer image of external objects. An active system illuminates the human body with radio waves (short wavelength), which then bounce back to form a high resolution image of the body and external objects. The latter is used in American airports. The images produced are three-dimensional. Passengers are directed to step in a special booth, where the radio waves are emitted.  X-ray backscatter systems use a low level of x-ray beams that are projected onto the human body and measure the backscattered radiation.</w:t>
      </w:r>
      <w:r w:rsidRPr="00EB04A8">
        <w:t xml:space="preserve"> </w:t>
      </w:r>
      <w:r w:rsidRPr="00EB04A8">
        <w:rPr>
          <w:szCs w:val="27"/>
        </w:rPr>
        <w:t xml:space="preserve">The result is a two-dimensional image, revealing details of the surface of the body and a high resolution image of any external objects. Passengers are directed to stand between two large boxes and raise their arms above their head. The backscatter scanners were in use until mid-2013. Both technologies are designed to detect external objects that are attached to the human body, close to the surface. </w:t>
      </w:r>
    </w:p>
    <w:p w14:paraId="5F7AC6DA" w14:textId="77777777" w:rsidR="007E0A84" w:rsidRPr="00EB04A8" w:rsidRDefault="007E0A84" w:rsidP="001901B8">
      <w:pPr>
        <w:pStyle w:val="Contention2"/>
      </w:pPr>
      <w:bookmarkStart w:id="27" w:name="_Toc273331476"/>
      <w:r>
        <w:t>Airport scanners are allowed as an exception to the 4</w:t>
      </w:r>
      <w:r w:rsidRPr="009273F1">
        <w:rPr>
          <w:vertAlign w:val="superscript"/>
        </w:rPr>
        <w:t>th</w:t>
      </w:r>
      <w:r>
        <w:t xml:space="preserve"> Amendment</w:t>
      </w:r>
      <w:bookmarkEnd w:id="27"/>
    </w:p>
    <w:p w14:paraId="042B925C" w14:textId="77777777" w:rsidR="007E0A84" w:rsidRPr="007A6A02" w:rsidRDefault="007E0A84" w:rsidP="001901B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30" w:history="1">
        <w:r w:rsidR="00306665" w:rsidRPr="00276818">
          <w:rPr>
            <w:rStyle w:val="Hyperlink"/>
          </w:rPr>
          <w:t>http://moritzlaw.osu.edu/students/groups/oslj/files/2013/12/18-Tirosh-Birnhack.pdf</w:t>
        </w:r>
      </w:hyperlink>
      <w:r w:rsidR="00306665">
        <w:t xml:space="preserve"> </w:t>
      </w:r>
    </w:p>
    <w:p w14:paraId="169A7BE3" w14:textId="77777777" w:rsidR="007E0A84" w:rsidRDefault="007E0A84" w:rsidP="007E0A84">
      <w:pPr>
        <w:pStyle w:val="Evidence"/>
      </w:pPr>
      <w:r w:rsidRPr="009273F1">
        <w:t>Finally, the legal</w:t>
      </w:r>
      <w:r>
        <w:t xml:space="preserve"> </w:t>
      </w:r>
      <w:r w:rsidRPr="009273F1">
        <w:t xml:space="preserve">conceptualization of scanners also plays a role in diffusing the passengers’ potential sense of harm to privacy. Scanning is classified as an administrative search because it is applied equally and routinely on all passengers. As such, it is considered an exception to the Fourth </w:t>
      </w:r>
      <w:r>
        <w:t>A</w:t>
      </w:r>
      <w:r w:rsidRPr="009273F1">
        <w:t>mendment</w:t>
      </w:r>
      <w:r>
        <w:t xml:space="preserve"> </w:t>
      </w:r>
      <w:r w:rsidRPr="009273F1">
        <w:t>probable cause analysis</w:t>
      </w:r>
      <w:r>
        <w:t>.</w:t>
      </w:r>
    </w:p>
    <w:p w14:paraId="3F8F6A3D" w14:textId="77777777" w:rsidR="00F353C9" w:rsidRDefault="00F353C9" w:rsidP="00F353C9">
      <w:pPr>
        <w:pStyle w:val="Contention2"/>
      </w:pPr>
      <w:bookmarkStart w:id="28" w:name="_Toc273331477"/>
      <w:r>
        <w:t>“Laser Based Molecular Scanners will solve” – Response:  They’re not ready and don’t have the capability</w:t>
      </w:r>
      <w:bookmarkEnd w:id="28"/>
    </w:p>
    <w:p w14:paraId="7BEB7787" w14:textId="43E432C1" w:rsidR="00F353C9" w:rsidRDefault="00F353C9" w:rsidP="00F353C9">
      <w:pPr>
        <w:pStyle w:val="Citation3"/>
      </w:pPr>
      <w:r w:rsidRPr="00F353C9">
        <w:rPr>
          <w:u w:val="single"/>
        </w:rPr>
        <w:t>Jon Brandon 2012</w:t>
      </w:r>
      <w:r>
        <w:t xml:space="preserve">. (journalist) Fox News 12 July 2012 Will new airport laser scan you for explosives -- and your lunch? </w:t>
      </w:r>
      <w:hyperlink r:id="rId31" w:history="1">
        <w:r w:rsidR="00004CC7" w:rsidRPr="002F788E">
          <w:rPr>
            <w:rStyle w:val="Hyperlink"/>
          </w:rPr>
          <w:t>http://www.foxnews.com/tech/2012/07/12/will-new-airport-laser-scan-for-explosives-and-your-lunch/</w:t>
        </w:r>
      </w:hyperlink>
      <w:r w:rsidR="00004CC7">
        <w:t xml:space="preserve"> </w:t>
      </w:r>
    </w:p>
    <w:p w14:paraId="1355804A" w14:textId="77777777" w:rsidR="00F353C9" w:rsidRDefault="00F353C9" w:rsidP="00F353C9">
      <w:pPr>
        <w:pStyle w:val="Evidence"/>
      </w:pPr>
      <w:r w:rsidRPr="00306665">
        <w:t>Akos Vertes, a professor at George Washington University, developed a laser that can detect diseases on a molecular level for </w:t>
      </w:r>
      <w:hyperlink r:id="rId32" w:history="1">
        <w:r w:rsidRPr="00306665">
          <w:t>Protea Biosciences</w:t>
        </w:r>
      </w:hyperlink>
      <w:r w:rsidRPr="00306665">
        <w:t>. He was critical of Gizmodo's reporting on the Genia Photonics laser, saying there is "no way" a laser could detect what you</w:t>
      </w:r>
      <w:r w:rsidRPr="00F353C9">
        <w:t xml:space="preserve"> had for breakfast, and that it's unlikely a laser could detect whether you have a disease when you pass through an airport security checkpoint. He doubts there will be one "super laser" than can do all of this detection on the fly at airports. "Even if Genia Photonics can produce such a laser, the actual application for concealed weapon or explosive detection requires a lot more work," Vertes told FoxNews.com.</w:t>
      </w:r>
    </w:p>
    <w:p w14:paraId="52274F4E" w14:textId="77777777" w:rsidR="0018291F" w:rsidRDefault="0018291F" w:rsidP="0018291F">
      <w:pPr>
        <w:pStyle w:val="Contention2"/>
      </w:pPr>
      <w:bookmarkStart w:id="29" w:name="_Toc273331478"/>
      <w:r>
        <w:t>“Laser Based Molecular Scanners will solve” – Response: They violate privacy too</w:t>
      </w:r>
      <w:bookmarkEnd w:id="29"/>
    </w:p>
    <w:p w14:paraId="491A348F" w14:textId="77777777" w:rsidR="0018291F" w:rsidRDefault="0018291F" w:rsidP="0018291F">
      <w:pPr>
        <w:pStyle w:val="Citation3"/>
      </w:pPr>
      <w:r w:rsidRPr="00F353C9">
        <w:rPr>
          <w:u w:val="single"/>
        </w:rPr>
        <w:t>Jon Brandon 2012</w:t>
      </w:r>
      <w:r>
        <w:t xml:space="preserve">. (journalist) Fox News 12 July 2012 Will new airport laser scan you for explosives -- and your lunch? </w:t>
      </w:r>
      <w:hyperlink r:id="rId33" w:history="1">
        <w:r w:rsidR="00306665" w:rsidRPr="00276818">
          <w:rPr>
            <w:rStyle w:val="Hyperlink"/>
          </w:rPr>
          <w:t>http://www.foxnews.com/tech/2012/07/12/will-new-airport-laser-scan-for-explosives-and-your-lunch/</w:t>
        </w:r>
      </w:hyperlink>
      <w:r w:rsidR="00306665">
        <w:t xml:space="preserve"> </w:t>
      </w:r>
    </w:p>
    <w:p w14:paraId="0D5F27E5" w14:textId="77777777" w:rsidR="0018291F" w:rsidRPr="0018291F" w:rsidRDefault="0018291F" w:rsidP="0018291F">
      <w:pPr>
        <w:pStyle w:val="Evidence"/>
      </w:pPr>
      <w:r w:rsidRPr="0018291F">
        <w:t>Over the past few years, many passengers have taken issue with the full-body scanners and wondered about privacy rights.</w:t>
      </w:r>
      <w:r>
        <w:t xml:space="preserve"> </w:t>
      </w:r>
      <w:r w:rsidRPr="0018291F">
        <w:t>"The new laser scanner may enable illegal search and seizures by the TSA under the Fourth Amendment," says Wilson. "Expectation of privacy at an airport will become a major issue."</w:t>
      </w:r>
      <w:r>
        <w:t xml:space="preserve"> </w:t>
      </w:r>
      <w:r w:rsidRPr="0018291F">
        <w:t>Indeed, several experts questioned potential problems with a laser that scans you like Tom Cruise in "The Minority Report." </w:t>
      </w:r>
    </w:p>
    <w:p w14:paraId="168A3CC8" w14:textId="77777777" w:rsidR="0018291F" w:rsidRPr="00F353C9" w:rsidRDefault="0018291F" w:rsidP="0018291F">
      <w:pPr>
        <w:pStyle w:val="Contention2"/>
      </w:pPr>
    </w:p>
    <w:p w14:paraId="504A8E29" w14:textId="77777777" w:rsidR="001901B8" w:rsidRDefault="007E0A84" w:rsidP="001901B8">
      <w:pPr>
        <w:pStyle w:val="Contention1"/>
      </w:pPr>
      <w:bookmarkStart w:id="30" w:name="_Toc273331479"/>
      <w:r>
        <w:t>HARMS / SIGNIFICANCE</w:t>
      </w:r>
      <w:bookmarkEnd w:id="30"/>
    </w:p>
    <w:p w14:paraId="573C9C00" w14:textId="77777777" w:rsidR="007E0A84" w:rsidRDefault="007E0A84" w:rsidP="001901B8">
      <w:pPr>
        <w:pStyle w:val="Contention2"/>
      </w:pPr>
      <w:bookmarkStart w:id="31" w:name="_Toc273331480"/>
      <w:r>
        <w:t>Just the fact of being scanned harms our privacy:  we lose control over our person</w:t>
      </w:r>
      <w:bookmarkEnd w:id="31"/>
    </w:p>
    <w:p w14:paraId="4B39956C" w14:textId="77777777" w:rsidR="007E0A84" w:rsidRPr="007A6A02" w:rsidRDefault="007E0A84" w:rsidP="001901B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34" w:history="1">
        <w:r w:rsidR="00306665" w:rsidRPr="00276818">
          <w:rPr>
            <w:rStyle w:val="Hyperlink"/>
          </w:rPr>
          <w:t>http://moritzlaw.osu.edu/students/groups/oslj/files/2013/12/18-Tirosh-Birnhack.pdf</w:t>
        </w:r>
      </w:hyperlink>
      <w:r w:rsidR="00306665">
        <w:t xml:space="preserve"> </w:t>
      </w:r>
    </w:p>
    <w:p w14:paraId="7B263FE0" w14:textId="77777777" w:rsidR="007E0A84" w:rsidRDefault="007E0A84" w:rsidP="007E0A84">
      <w:pPr>
        <w:pStyle w:val="Evidence"/>
        <w:rPr>
          <w:szCs w:val="27"/>
        </w:rPr>
      </w:pPr>
      <w:r w:rsidRPr="00F77E4B">
        <w:rPr>
          <w:szCs w:val="27"/>
        </w:rPr>
        <w:t>To this contextual analysis we add privacy theory. We conclude that body scanning harms privacy because it requires people to surrender their control over their own body. Unlike some accounts that focus on human gaze (the TSA agents’) at our naked body or on the risk that the visual image produced by scanners will leak without the subject’s consent, we argue that it is the very moment of a person’s knowing that she is examined in a way that defies social conventions on body exposure and body normality that harms her privacy.</w:t>
      </w:r>
      <w:r w:rsidRPr="00F77E4B">
        <w:t xml:space="preserve"> </w:t>
      </w:r>
      <w:r w:rsidRPr="00F77E4B">
        <w:rPr>
          <w:szCs w:val="27"/>
        </w:rPr>
        <w:t xml:space="preserve">The external gaze is forced upon us and is internalized, so that for a few seconds, we no longer have control over our person. </w:t>
      </w:r>
    </w:p>
    <w:p w14:paraId="056D66F2" w14:textId="77777777" w:rsidR="007E0A84" w:rsidRDefault="007E0A84" w:rsidP="001901B8">
      <w:pPr>
        <w:pStyle w:val="Contention2"/>
      </w:pPr>
      <w:bookmarkStart w:id="32" w:name="_Toc273331481"/>
      <w:r>
        <w:t>Body scanners violate our basic instinct of and need for civilization.  Clothing distinguishes us from animals</w:t>
      </w:r>
      <w:bookmarkEnd w:id="32"/>
    </w:p>
    <w:p w14:paraId="5112FB0D" w14:textId="77777777" w:rsidR="007E0A84" w:rsidRPr="007A6A02" w:rsidRDefault="007E0A84" w:rsidP="001901B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35" w:history="1">
        <w:r w:rsidR="00306665" w:rsidRPr="00276818">
          <w:rPr>
            <w:rStyle w:val="Hyperlink"/>
          </w:rPr>
          <w:t>http://moritzlaw.osu.edu/students/groups/oslj/files/2013/12/18-Tirosh-Birnhack.pdf</w:t>
        </w:r>
      </w:hyperlink>
      <w:r w:rsidR="00306665">
        <w:t xml:space="preserve"> </w:t>
      </w:r>
    </w:p>
    <w:p w14:paraId="6035F0D8" w14:textId="77777777" w:rsidR="007E0A84" w:rsidRDefault="007E0A84" w:rsidP="007E0A84">
      <w:pPr>
        <w:pStyle w:val="Evidence"/>
      </w:pPr>
      <w:r w:rsidRPr="000F09CE">
        <w:t>First, clothes cover the body and reconstruct it by either hiding or accentuating its contours, and by adding to bodily appearance rich significance (aesthetic, ideological, social) through the semiotics of fashion. Through these functions, clothes serve a central role in the cultural project of distancing humans from animals, minimizing humans’ animalistic nature to the greatest extent possible. Many of our most basic social practices and seemingly automatic gestures (e.g., using utensils rather than hands for eating, or covering our nose and mouth when sneezing) revolve around taming bodily functions, thus camouflaging humans’ close affinity with “raw” natural functions. From Plato to Descartes, the body has been understood as especially culpable in its potential to demote man to the status of animal. Restraining the body has been a central part of stressing the preeminence of man above a beast. Therefore, subjecting passengers to a gaze that exposes our nakedness, as body scanners do, has a destabilizing potential in stripping off the comforting enfolding of culture around our person and demoting us to raw, animalistic, untamed, and uncivilized creature</w:t>
      </w:r>
      <w:r>
        <w:t>.</w:t>
      </w:r>
    </w:p>
    <w:p w14:paraId="1065877B" w14:textId="77777777" w:rsidR="007E0A84" w:rsidRDefault="007E0A84" w:rsidP="00086680">
      <w:pPr>
        <w:pStyle w:val="Contention2"/>
      </w:pPr>
      <w:bookmarkStart w:id="33" w:name="_Toc273331482"/>
      <w:r>
        <w:t>Body scanners create moral confusion between requirement to be stripped and requirement to be clothed</w:t>
      </w:r>
      <w:bookmarkEnd w:id="33"/>
    </w:p>
    <w:p w14:paraId="220B3A93" w14:textId="77777777" w:rsidR="007E0A84" w:rsidRPr="007A6A02" w:rsidRDefault="007E0A84" w:rsidP="00086680">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36" w:history="1">
        <w:r w:rsidR="00306665" w:rsidRPr="00276818">
          <w:rPr>
            <w:rStyle w:val="Hyperlink"/>
          </w:rPr>
          <w:t>http://moritzlaw.osu.edu/students/groups/oslj/files/2013/12/18-Tirosh-Birnhack.pdf</w:t>
        </w:r>
      </w:hyperlink>
      <w:r w:rsidR="00306665">
        <w:t xml:space="preserve"> </w:t>
      </w:r>
    </w:p>
    <w:p w14:paraId="23D2D86B" w14:textId="77777777" w:rsidR="007E0A84" w:rsidRPr="00D24465" w:rsidRDefault="007E0A84" w:rsidP="007E0A84">
      <w:pPr>
        <w:pStyle w:val="Evidence"/>
        <w:rPr>
          <w:szCs w:val="26"/>
        </w:rPr>
      </w:pPr>
      <w:r w:rsidRPr="00D24465">
        <w:rPr>
          <w:szCs w:val="26"/>
        </w:rPr>
        <w:t>Thus it is not that the State requires passengers to agree to be naked or to be seen naked; rather, the State places passengers in a situation in which, whether they like it or not, they  do naked— they perform their nudity as they are being stripped of their clothes by means of  technological imaging. Agreeing to be seen naked, or to do naked, is decidedly not a benign, everyday experience for us, and the law is a significant agent in reinforcing our reluctance to be seen naked. Airport body scanning, in sum, confronts passengers with an unfamiliar and unexpected requirement that they subject themselves to a stripping gaze. This unexpectedness is a result of the dissonance between the regular socio-legal requirement to dress and the airport security requirement to (virtually) undress.</w:t>
      </w:r>
    </w:p>
    <w:p w14:paraId="6AC5517E" w14:textId="77777777" w:rsidR="007E0A84" w:rsidRDefault="007E0A84" w:rsidP="00086680">
      <w:pPr>
        <w:pStyle w:val="Contention2"/>
      </w:pPr>
      <w:bookmarkStart w:id="34" w:name="_Toc273331483"/>
      <w:r>
        <w:lastRenderedPageBreak/>
        <w:t>“Passengers consent to it, so it’s not a harm” – Response:  They don’t really have a choice, and they may not understand the extent of the privacy violation</w:t>
      </w:r>
      <w:bookmarkEnd w:id="34"/>
    </w:p>
    <w:p w14:paraId="2ED439B3" w14:textId="77777777" w:rsidR="007E0A84" w:rsidRPr="007A6A02" w:rsidRDefault="007E0A84" w:rsidP="00086680">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37" w:history="1">
        <w:r w:rsidR="00306665" w:rsidRPr="00276818">
          <w:rPr>
            <w:rStyle w:val="Hyperlink"/>
          </w:rPr>
          <w:t>http://moritzlaw.osu.edu/students/groups/oslj/files/2013/12/18-Tirosh-Birnhack.pdf</w:t>
        </w:r>
      </w:hyperlink>
      <w:r w:rsidR="00306665">
        <w:t xml:space="preserve"> </w:t>
      </w:r>
    </w:p>
    <w:p w14:paraId="1EB6434C" w14:textId="77777777" w:rsidR="007E0A84" w:rsidRDefault="007E0A84" w:rsidP="007E0A84">
      <w:pPr>
        <w:pStyle w:val="Evidence"/>
      </w:pPr>
      <w:r w:rsidRPr="00E85C57">
        <w:t>One might argue that the public’s acceptance of body scanners means that passengers’ expectations are that they will be scanned; thus, under the common judicial test for privacy, there is no reasonable expectation to have privacy in the airport. However, the above data about the public’s perception should be treated with caution. First, it illustrates the circularity of the reasonable expectations test: the fact that privacy is violated and is accepted as a matter of practice does not necessarily mean that the harm evaporates. People might accept it because they do not have a real choice, and the alternative pat-down is considered worse by most passengers. Second, it is unclear what passengers know and do not know about body scanning. De facto</w:t>
      </w:r>
      <w:r>
        <w:t xml:space="preserve"> </w:t>
      </w:r>
      <w:r w:rsidRPr="00E85C57">
        <w:t>acceptance based on lack of knowledge about the kind and level of intrusion is meaningless.</w:t>
      </w:r>
      <w:r>
        <w:t xml:space="preserve"> </w:t>
      </w:r>
      <w:r w:rsidRPr="00E85C57">
        <w:t xml:space="preserve">Third, </w:t>
      </w:r>
      <w:r>
        <w:t xml:space="preserve"> </w:t>
      </w:r>
      <w:r w:rsidRPr="00E85C57">
        <w:t xml:space="preserve">ignorance does not legitimize the harm: human rights are protected even when their bearers are unaware of their rights. Just as it is illegitimate to violate the dignity of an unconscious person, it is illegitimate to violate the right to privacy even if we are unaware that a violation occurs. </w:t>
      </w:r>
    </w:p>
    <w:p w14:paraId="51408816" w14:textId="77777777" w:rsidR="007E0A84" w:rsidRDefault="007E0A84" w:rsidP="00086680">
      <w:pPr>
        <w:pStyle w:val="Contention2"/>
      </w:pPr>
      <w:bookmarkStart w:id="35" w:name="_Toc273331484"/>
      <w:r>
        <w:t>“Consent makes it ok” – Response:  Then why not require consent to unwarranted strip search for all means of travel, including by foot.</w:t>
      </w:r>
      <w:bookmarkEnd w:id="35"/>
      <w:r>
        <w:t xml:space="preserve">   </w:t>
      </w:r>
    </w:p>
    <w:p w14:paraId="33B186CA" w14:textId="77777777" w:rsidR="007E0A84" w:rsidRDefault="007E0A84" w:rsidP="00086680">
      <w:pPr>
        <w:pStyle w:val="Citation3"/>
      </w:pPr>
      <w:r w:rsidRPr="00306665">
        <w:rPr>
          <w:u w:val="single"/>
        </w:rPr>
        <w:t>Prof. Alexander A. Reinert 2012</w:t>
      </w:r>
      <w:r w:rsidRPr="00306665">
        <w:t xml:space="preserve">. (professor at Benjamin N. Cardozo School of Law of Yeshiva University in New York City ) NORTHWESTERN UNIVERSITY LAW REVIEW 9 Feb 2012 “Revisiting "Special Needs" Theory Via Airport Searches” </w:t>
      </w:r>
      <w:hyperlink r:id="rId38" w:history="1">
        <w:r w:rsidRPr="004B3EFD">
          <w:rPr>
            <w:rStyle w:val="Hyperlink"/>
          </w:rPr>
          <w:t>http://colloquy.law.northwestern.edu/main/2012/02/revisiting-special-needs-theory-via-airport-searches.html</w:t>
        </w:r>
      </w:hyperlink>
    </w:p>
    <w:p w14:paraId="3C8CC235" w14:textId="77777777" w:rsidR="007E0A84" w:rsidRPr="00D7206D" w:rsidRDefault="007E0A84" w:rsidP="007E0A84">
      <w:pPr>
        <w:pStyle w:val="Evidence"/>
      </w:pPr>
      <w:r>
        <w:t>Although consent as a matter of theory is simple, it also is quite difficult to cabin.  If indeed there is consent to Fourth Amendment intrusions every time one chooses to travel by air, there is no principled reason why there should not be consent every time one chooses to travel by car, foot, or mass transportation.  One could imagine screening checkpoints imposed at every street corner, on the theory that passersby "consented" to the intrusion.  And, hypothetically, there is no natural stopping point with regard to the scope of intrusion.  Presumably, if everyone were informed that they would be strip searched prior to entering, say, a building, they could be deemed to have consented.  In theory, the only limitation on the use of such consent-based searches would be the resources of the State, not the Fourth Amendment.</w:t>
      </w:r>
    </w:p>
    <w:p w14:paraId="7F034863" w14:textId="77777777" w:rsidR="007E0A84" w:rsidRDefault="007E0A84" w:rsidP="00086680">
      <w:pPr>
        <w:pStyle w:val="Contention2"/>
      </w:pPr>
      <w:bookmarkStart w:id="36" w:name="_Toc273331485"/>
      <w:r>
        <w:t>Moral imperative to cover the human body – it’s based on Adam &amp; Eve in Genesis</w:t>
      </w:r>
      <w:bookmarkEnd w:id="36"/>
    </w:p>
    <w:p w14:paraId="3BFCF5B3" w14:textId="77777777" w:rsidR="007E0A84" w:rsidRPr="007A6A02" w:rsidRDefault="007E0A84" w:rsidP="00086680">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39" w:history="1">
        <w:r w:rsidR="00306665" w:rsidRPr="00276818">
          <w:rPr>
            <w:rStyle w:val="Hyperlink"/>
          </w:rPr>
          <w:t>http://moritzlaw.osu.edu/students/groups/oslj/files/2013/12/18-Tirosh-Birnhack.pdf</w:t>
        </w:r>
      </w:hyperlink>
      <w:r w:rsidR="00306665">
        <w:t xml:space="preserve"> </w:t>
      </w:r>
    </w:p>
    <w:p w14:paraId="726AB80E" w14:textId="77777777" w:rsidR="007E0A84" w:rsidRPr="00DA30C8" w:rsidRDefault="007E0A84" w:rsidP="007E0A84">
      <w:pPr>
        <w:pStyle w:val="Evidence"/>
      </w:pPr>
      <w:r w:rsidRPr="00DA30C8">
        <w:t>Genesis’s narrative</w:t>
      </w:r>
      <w:r>
        <w:t xml:space="preserve"> </w:t>
      </w:r>
      <w:r w:rsidRPr="00DA30C8">
        <w:t>links this transformation in human experience of the body—the sense of shame that prompted the first two humans to cover themselves—to the ability for ethical judgment. Adam and Eve were transformed into beings who distinguish good from evil. This ability for moral evaluation was intertwined with their new impulse to hide their nakedness. Moreover, despite God’s rage on the first humans that ate the fruit, God made leather garments for them to wear before expelling them from the Garden of Eden.</w:t>
      </w:r>
      <w:r>
        <w:t xml:space="preserve"> </w:t>
      </w:r>
      <w:r w:rsidRPr="00DA30C8">
        <w:t>Thus, the divine stance seems to be that having moral sensibilities comes along with creating boundaries between one’s naked body and the gaze of othe</w:t>
      </w:r>
      <w:r>
        <w:t>r.</w:t>
      </w:r>
    </w:p>
    <w:p w14:paraId="0323DDBC" w14:textId="77777777" w:rsidR="007E0A84" w:rsidRDefault="007E0A84" w:rsidP="00DC5C68">
      <w:pPr>
        <w:pStyle w:val="Contention2"/>
      </w:pPr>
      <w:bookmarkStart w:id="37" w:name="_Toc273331486"/>
      <w:r>
        <w:lastRenderedPageBreak/>
        <w:t>“Passengers consent” – Response:  Consent doesn’t mean much if the alternative is giving up your right to travel</w:t>
      </w:r>
      <w:bookmarkEnd w:id="37"/>
    </w:p>
    <w:p w14:paraId="11FE3776" w14:textId="77777777" w:rsidR="007E0A84" w:rsidRPr="007A6A02" w:rsidRDefault="007E0A84" w:rsidP="00DC5C68">
      <w:pPr>
        <w:pStyle w:val="Citation3"/>
      </w:pPr>
      <w:r w:rsidRPr="007A6A02">
        <w:rPr>
          <w:u w:val="single"/>
        </w:rPr>
        <w:t>Yofi Tirosh &amp; Michael Birnhack 2013</w:t>
      </w:r>
      <w:r w:rsidRPr="007A6A02">
        <w:t>. (Tirosh – senior lecturer. Birnhack – professor; both are on the Faculty of Law at Tel Aviv University) “Naked in Front of the Machine: Does Ai</w:t>
      </w:r>
      <w:r>
        <w:t>rport Scanning Violate Privacy?</w:t>
      </w:r>
      <w:r w:rsidRPr="007A6A02">
        <w:t>“</w:t>
      </w:r>
      <w:r>
        <w:t xml:space="preserve"> </w:t>
      </w:r>
      <w:r w:rsidRPr="007A6A02">
        <w:t xml:space="preserve"> OHIO STATE LAW JOURNAL Vol 74 </w:t>
      </w:r>
      <w:hyperlink r:id="rId40" w:history="1">
        <w:r w:rsidR="00306665" w:rsidRPr="00276818">
          <w:rPr>
            <w:rStyle w:val="Hyperlink"/>
          </w:rPr>
          <w:t>http://moritzlaw.osu.edu/students/groups/oslj/files/2013/12/18-Tirosh-Birnhack.pdf</w:t>
        </w:r>
      </w:hyperlink>
      <w:r w:rsidR="00306665">
        <w:t xml:space="preserve"> </w:t>
      </w:r>
    </w:p>
    <w:p w14:paraId="60A26C41" w14:textId="77777777" w:rsidR="007E0A84" w:rsidRDefault="007E0A84" w:rsidP="007E0A84">
      <w:pPr>
        <w:pStyle w:val="Evidence"/>
      </w:pPr>
      <w:r w:rsidRPr="0040316F">
        <w:t xml:space="preserve">Third, the court placed much weight on the availability of the physical pat-down alternative. The court portrays this option as a choice that passengers have. This judicial emphasis indicates that the court holds a liberal view of privacy, which bases its arguments on consent. However, consent is a shaky basis in situations of unequal power and when the choice means giving up the exercise of the right to travel freely. </w:t>
      </w:r>
    </w:p>
    <w:p w14:paraId="521FE7E8" w14:textId="77777777" w:rsidR="007E0A84" w:rsidRDefault="007E0A84" w:rsidP="00DC5C68">
      <w:pPr>
        <w:pStyle w:val="Contention2"/>
      </w:pPr>
      <w:bookmarkStart w:id="38" w:name="_Toc273331487"/>
      <w:r>
        <w:t>Scanners don’t detect weapons or explosives, just “anomalies” – and generate millions of false positives</w:t>
      </w:r>
      <w:bookmarkEnd w:id="38"/>
    </w:p>
    <w:p w14:paraId="2D109782" w14:textId="77777777" w:rsidR="007E0A84" w:rsidRDefault="007E0A84" w:rsidP="00DC5C68">
      <w:pPr>
        <w:pStyle w:val="Citation3"/>
      </w:pPr>
      <w:r w:rsidRPr="00BD69EE">
        <w:rPr>
          <w:u w:val="single"/>
        </w:rPr>
        <w:t>Prof. Fred Cate 2011</w:t>
      </w:r>
      <w:r>
        <w:t xml:space="preserve">. (professor of Law, Indiana University) </w:t>
      </w:r>
      <w:r w:rsidRPr="00414C09">
        <w:t xml:space="preserve">16 Mar 2011 testimony before the </w:t>
      </w:r>
      <w:r>
        <w:t xml:space="preserve">House of Rep. </w:t>
      </w:r>
      <w:r w:rsidRPr="00414C09">
        <w:t>Subcommittee</w:t>
      </w:r>
      <w:r>
        <w:t xml:space="preserve"> on National Security, Homeland, </w:t>
      </w:r>
      <w:r w:rsidRPr="00414C09">
        <w:t xml:space="preserve">Defense </w:t>
      </w:r>
      <w:r>
        <w:t xml:space="preserve"> </w:t>
      </w:r>
      <w:r w:rsidRPr="00414C09">
        <w:t>and Foreign Operations,  Committee on Oversight and Government Reform</w:t>
      </w:r>
      <w:r>
        <w:t xml:space="preserve"> </w:t>
      </w:r>
      <w:hyperlink r:id="rId41" w:history="1">
        <w:r w:rsidR="00306665" w:rsidRPr="00276818">
          <w:rPr>
            <w:rStyle w:val="Hyperlink"/>
          </w:rPr>
          <w:t>http://www.gpo.gov/fdsys/pkg/CHRG-112hhrg67371/html/CHRG-112hhrg67371.htm</w:t>
        </w:r>
      </w:hyperlink>
      <w:r w:rsidR="00306665">
        <w:t xml:space="preserve"> </w:t>
      </w:r>
    </w:p>
    <w:p w14:paraId="7091231A" w14:textId="77777777" w:rsidR="007E0A84" w:rsidRPr="00BD69EE" w:rsidRDefault="007E0A84" w:rsidP="007E0A84">
      <w:pPr>
        <w:pStyle w:val="Evidence"/>
      </w:pPr>
      <w:r w:rsidRPr="00BD69EE">
        <w:t>It is useful to remember what AITs do. They do not detect explosives. They do not detect firearms. They do not distinguish dangerous from ordinary materials. All they can do is identify what they consider to be anomalies on the body of a traveler. Now, that is a pretty limited function. It means if the traveler secretes something internally, or even in his or her mouth and closes the mouth, they can get through security without the AIT detecting it.    It also means that if we define anomaly as the TSA currently does, to mean anything that looks different than what they would expect, we are generating millions of false positives a year. This is, of course, why we have to take</w:t>
      </w:r>
      <w:r>
        <w:t xml:space="preserve"> </w:t>
      </w:r>
      <w:r w:rsidRPr="00BD69EE">
        <w:t>tissues out of our pocket and dollar bills and candy. All of these are considered anomalies by the AIT.</w:t>
      </w:r>
      <w:r>
        <w:t xml:space="preserve"> </w:t>
      </w:r>
      <w:r w:rsidRPr="00BD69EE">
        <w:t xml:space="preserve">    So despite the fact that these have been advertised in the American public on the basis they can see through clothing to really see if you present a risk, the opposite is in fact true. They cannot determine what a risk is. Therefore, we have turned </w:t>
      </w:r>
      <w:r>
        <w:t>t</w:t>
      </w:r>
      <w:r w:rsidRPr="00BD69EE">
        <w:t>he TSA largely into cloakroom attendants who are trying to get all of our anomalous goods off of us so that we can go through the machine, thereby leaving less for the TSA to have to screen.</w:t>
      </w:r>
    </w:p>
    <w:p w14:paraId="0AFC8439" w14:textId="77777777" w:rsidR="007E0A84" w:rsidRPr="00BD69EE" w:rsidRDefault="007E0A84" w:rsidP="00DC5C68">
      <w:pPr>
        <w:pStyle w:val="Contention2"/>
      </w:pPr>
      <w:bookmarkStart w:id="39" w:name="_Toc273331488"/>
      <w:r w:rsidRPr="00BD69EE">
        <w:t>“TSA doesn’t save the images – they’re deleted</w:t>
      </w:r>
      <w:r w:rsidR="00DC5C68">
        <w:t xml:space="preserve">” – Response: </w:t>
      </w:r>
      <w:r w:rsidRPr="00BD69EE">
        <w:t>TSA does save them, then they try to cover it up</w:t>
      </w:r>
      <w:bookmarkEnd w:id="39"/>
    </w:p>
    <w:p w14:paraId="14694837" w14:textId="77777777" w:rsidR="007E0A84" w:rsidRPr="00414C09" w:rsidRDefault="007E0A84" w:rsidP="00DC5C68">
      <w:pPr>
        <w:pStyle w:val="Citation3"/>
      </w:pPr>
      <w:r w:rsidRPr="00BB3623">
        <w:rPr>
          <w:u w:val="single"/>
        </w:rPr>
        <w:t>Prof. Jeffrey Rosen 201</w:t>
      </w:r>
      <w:r>
        <w:rPr>
          <w:u w:val="single"/>
        </w:rPr>
        <w:t>1</w:t>
      </w:r>
      <w:r w:rsidRPr="00BB3623">
        <w:t xml:space="preserve">. </w:t>
      </w:r>
      <w:r w:rsidRPr="00414C09">
        <w:t xml:space="preserve">(law professor at George Washington Univ.) 16 Mar 2011 testimony before the </w:t>
      </w:r>
      <w:r>
        <w:t xml:space="preserve">House of Rep. </w:t>
      </w:r>
      <w:r w:rsidRPr="00414C09">
        <w:t>Subcommittee</w:t>
      </w:r>
      <w:r>
        <w:t xml:space="preserve"> on National Security, Homeland, </w:t>
      </w:r>
      <w:r w:rsidRPr="00414C09">
        <w:t xml:space="preserve">Defense </w:t>
      </w:r>
      <w:r>
        <w:t xml:space="preserve"> </w:t>
      </w:r>
      <w:r w:rsidRPr="00414C09">
        <w:t>and Foreign Operations,  Committee on Oversight and Government Reform</w:t>
      </w:r>
      <w:r>
        <w:t xml:space="preserve"> </w:t>
      </w:r>
      <w:hyperlink r:id="rId42" w:history="1">
        <w:r w:rsidR="00306665" w:rsidRPr="00276818">
          <w:rPr>
            <w:rStyle w:val="Hyperlink"/>
          </w:rPr>
          <w:t>http://www.gpo.gov/fdsys/pkg/CHRG-112hhrg67371/html/CHRG-112hhrg67371.htm</w:t>
        </w:r>
      </w:hyperlink>
      <w:r w:rsidR="00306665">
        <w:t xml:space="preserve"> </w:t>
      </w:r>
    </w:p>
    <w:p w14:paraId="260420BA" w14:textId="77777777" w:rsidR="007E0A84" w:rsidRPr="00414C09" w:rsidRDefault="007E0A84" w:rsidP="007E0A84">
      <w:pPr>
        <w:pStyle w:val="Evidence"/>
      </w:pPr>
      <w:r w:rsidRPr="00414C09">
        <w:rPr>
          <w:u w:val="single"/>
        </w:rPr>
        <w:t>The agency will say, for example, that they don't save the images, they store them on a temporary basis and then they are deleted</w:t>
      </w:r>
      <w:r w:rsidRPr="00414C09">
        <w:t xml:space="preserve">. But I need to make very clear at this point that we have done a lot of related litigation on this issue and we have obtained, for example, from the U.S. Marshal Service more than 100 images of a body scanner device very similar to the one used by the TSA. This is used by the Marshal Service in Orlando, Florida, in a courthouse. The images are routinely stored and recorded.   </w:t>
      </w:r>
      <w:r w:rsidRPr="00414C09">
        <w:rPr>
          <w:u w:val="single"/>
        </w:rPr>
        <w:t>The TSA itself, subsequent to the documents that we obtained, acknowledged that in fact they were storing and recording images in test mode. And then when, last year, I believe Chairman Thompson pushed them a bit further on that, they also acknowledged that they were storing and recording images in training mode. Now we know that the agency has over 2,000 images, and I am referring back to the TSA, detailed images, 2,000, they will not turn over to us because they, for whatever reason, I think they don't want the public to see this</w:t>
      </w:r>
      <w:r w:rsidRPr="00414C09">
        <w:t>.</w:t>
      </w:r>
    </w:p>
    <w:p w14:paraId="076842A3" w14:textId="77777777" w:rsidR="007E0A84" w:rsidRDefault="007E0A84" w:rsidP="00DC5C68">
      <w:pPr>
        <w:pStyle w:val="Contention2"/>
      </w:pPr>
      <w:bookmarkStart w:id="40" w:name="_Toc273331489"/>
      <w:r>
        <w:lastRenderedPageBreak/>
        <w:t>Safeguards (blurring faces, anonymity) don’t solve privacy concerns</w:t>
      </w:r>
      <w:bookmarkEnd w:id="40"/>
    </w:p>
    <w:p w14:paraId="45D10A22" w14:textId="77777777" w:rsidR="007E0A84" w:rsidRPr="007A6A02" w:rsidRDefault="007E0A84" w:rsidP="00DC5C6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43" w:history="1">
        <w:r w:rsidR="00306665" w:rsidRPr="00276818">
          <w:rPr>
            <w:rStyle w:val="Hyperlink"/>
          </w:rPr>
          <w:t>http://moritzlaw.osu.edu/students/groups/oslj/files/2013/12/18-Tirosh-Birnhack.pdf</w:t>
        </w:r>
      </w:hyperlink>
      <w:r w:rsidR="00306665">
        <w:t xml:space="preserve"> </w:t>
      </w:r>
    </w:p>
    <w:p w14:paraId="7F7E868D" w14:textId="77777777" w:rsidR="007E0A84" w:rsidRPr="003F7F32" w:rsidRDefault="007E0A84" w:rsidP="007E0A84">
      <w:pPr>
        <w:pStyle w:val="Evidence"/>
      </w:pPr>
      <w:r w:rsidRPr="003F7F32">
        <w:t>First, the distortion of the image: if this measure is viewed by the court as diffusing privacy harms, it indicates that the court considers the ability to link a face, and by extension, one’s identity, with an image of a naked body to be harmful. Put differently, linkability is the key to deanonymize identity. However, on the operational side, blurring the face, and we can add the TSA’s policy that the agent inspecting the images is located in a remote location, does not guarantee the anonymity of the passengers. First, agents, like any other human beings, gossip. Will all agents be able to withstand the temptation to communicate to each other about a famous celebrity, for example Angelina</w:t>
      </w:r>
      <w:r>
        <w:t xml:space="preserve"> </w:t>
      </w:r>
      <w:r w:rsidRPr="003F7F32">
        <w:t>Jolie, when she is scanned?</w:t>
      </w:r>
      <w:r>
        <w:t xml:space="preserve"> </w:t>
      </w:r>
      <w:r w:rsidRPr="003F7F32">
        <w:t xml:space="preserve">Second, the anonymity is partial to begin with, or as privacy scholars call </w:t>
      </w:r>
      <w:r>
        <w:t xml:space="preserve"> </w:t>
      </w:r>
      <w:r w:rsidRPr="003F7F32">
        <w:t>it in other contexts, it is traceable.</w:t>
      </w:r>
      <w:r>
        <w:t xml:space="preserve"> </w:t>
      </w:r>
      <w:r w:rsidRPr="003F7F32">
        <w:t>Passengers identify themselves with a boarding pass and a passport as they enter the security area of the airport. They are not again identified at the scanner, but their anonymity is momentary and can be easily reversed</w:t>
      </w:r>
      <w:r>
        <w:t>.</w:t>
      </w:r>
    </w:p>
    <w:p w14:paraId="33FCC503" w14:textId="77777777" w:rsidR="007E0A84" w:rsidRDefault="007E0A84" w:rsidP="00DC5C68">
      <w:pPr>
        <w:pStyle w:val="Contention2"/>
      </w:pPr>
      <w:bookmarkStart w:id="41" w:name="_Toc273331490"/>
      <w:r>
        <w:t>Safeguards (remote operator, blurred images, etc) don’t solve the privacy harms</w:t>
      </w:r>
      <w:bookmarkEnd w:id="41"/>
    </w:p>
    <w:p w14:paraId="031ECC40" w14:textId="77777777" w:rsidR="007E0A84" w:rsidRPr="007A6A02" w:rsidRDefault="007E0A84" w:rsidP="00DC5C6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44" w:history="1">
        <w:r w:rsidR="00306665" w:rsidRPr="00276818">
          <w:rPr>
            <w:rStyle w:val="Hyperlink"/>
          </w:rPr>
          <w:t>http://moritzlaw.osu.edu/students/groups/oslj/files/2013/12/18-Tirosh-Birnhack.pdf</w:t>
        </w:r>
      </w:hyperlink>
      <w:r w:rsidR="00306665">
        <w:t xml:space="preserve"> </w:t>
      </w:r>
    </w:p>
    <w:p w14:paraId="4F8E63A7" w14:textId="77777777" w:rsidR="007E0A84" w:rsidRPr="00F77E4B" w:rsidRDefault="007E0A84" w:rsidP="007E0A84">
      <w:pPr>
        <w:pStyle w:val="Evidence"/>
        <w:rPr>
          <w:szCs w:val="27"/>
        </w:rPr>
      </w:pPr>
      <w:r w:rsidRPr="00F77E4B">
        <w:rPr>
          <w:szCs w:val="27"/>
        </w:rPr>
        <w:t xml:space="preserve">The State attempts to diffuse these dissonances by technological, operational, discursive, and legal means. Technologically, the scanners blur faces, and now use only a generic outline of a human body. Operationally, the agent reviewing the image sits in a remote location and does not see the passenger; the State allows opting out from being scanned, though the alternative is to undergo a thorough—and often intrusive—pat-down. Discursively, the language that is applied to describe scanning presents it as an automatic, anonymized, universal, neutral, routine, and professional process. Scanners were euphemistically renamed Automated Image Technology to downplay the centrality of the visual inspection of the naked body. Additionally, the debate on the legitimacy of scanning is framed as a binary choice between national security and privacy. Legally, scanning is classified as an administrative search or as an exception, and in any case, national security easily trumps privacy. We conclude that the integrated measures indeed appease some of the privacy harms and other concerns, but they do not resolve the two dissonances we identify and discuss here, and thus do not undo the privacy harms. </w:t>
      </w:r>
    </w:p>
    <w:p w14:paraId="2491E48D" w14:textId="77777777" w:rsidR="007E0A84" w:rsidRDefault="007E0A84" w:rsidP="00DC5C68">
      <w:pPr>
        <w:pStyle w:val="Contention1"/>
      </w:pPr>
      <w:bookmarkStart w:id="42" w:name="_Toc273331491"/>
      <w:r>
        <w:t>SOLVENCY / ADVOCACY</w:t>
      </w:r>
      <w:bookmarkEnd w:id="42"/>
    </w:p>
    <w:p w14:paraId="0BF9A867" w14:textId="77777777" w:rsidR="007E0A84" w:rsidRDefault="007E0A84" w:rsidP="00DC5C68">
      <w:pPr>
        <w:pStyle w:val="Contention2"/>
      </w:pPr>
      <w:bookmarkStart w:id="43" w:name="_Toc273331492"/>
      <w:r>
        <w:t>Naked body scans (and intrusive pat-downs) should be found unconstitutional</w:t>
      </w:r>
      <w:bookmarkEnd w:id="43"/>
    </w:p>
    <w:p w14:paraId="03BE2D38" w14:textId="77777777" w:rsidR="007E0A84" w:rsidRPr="00BB3623" w:rsidRDefault="007E0A84" w:rsidP="00DC5C68">
      <w:pPr>
        <w:pStyle w:val="Citation3"/>
      </w:pPr>
      <w:r w:rsidRPr="00BB3623">
        <w:rPr>
          <w:u w:val="single"/>
        </w:rPr>
        <w:t>Prof. Jeffrey Rosen 2010</w:t>
      </w:r>
      <w:r w:rsidRPr="00BB3623">
        <w:t xml:space="preserve">. (law professor at George Washington Univ.) </w:t>
      </w:r>
      <w:r>
        <w:t xml:space="preserve">28 Nov 2010 </w:t>
      </w:r>
      <w:r w:rsidRPr="00BB3623">
        <w:t xml:space="preserve">WASHINGTON POST  “Why the TSA pat-downs and body scans are unconstitutional” </w:t>
      </w:r>
      <w:hyperlink r:id="rId45" w:history="1">
        <w:r w:rsidR="00306665" w:rsidRPr="00276818">
          <w:rPr>
            <w:rStyle w:val="Hyperlink"/>
          </w:rPr>
          <w:t>http://www.washingtonpost.com/wp-dyn/content/article/2010/11/24/AR2010112404510_2.html</w:t>
        </w:r>
      </w:hyperlink>
      <w:r w:rsidR="00306665">
        <w:t xml:space="preserve"> </w:t>
      </w:r>
    </w:p>
    <w:p w14:paraId="31D980DB" w14:textId="77777777" w:rsidR="007E0A84" w:rsidRDefault="007E0A84" w:rsidP="007E0A84">
      <w:pPr>
        <w:pStyle w:val="Evidence"/>
      </w:pPr>
      <w:r>
        <w:t>It's possible, of course, that the TSA will respond to the backlash by rethinking its screening policies or that Congress will step in with regulations. But if not, the Supreme Court may be asked to hear a constitutional challenge to the body scanners before long. If the justices take the case, they should strike down the use of "naked" machines and intrusive pat-downs as an unreasonable search and a violation of what Justice Louis Brandeis called "the most comprehensive of rights" - namely, "the right to be let alone."</w:t>
      </w:r>
    </w:p>
    <w:p w14:paraId="00311E4A" w14:textId="77777777" w:rsidR="007E0A84" w:rsidRDefault="007E0A84" w:rsidP="00DC5C68">
      <w:pPr>
        <w:pStyle w:val="Contention2"/>
      </w:pPr>
      <w:bookmarkStart w:id="44" w:name="_Toc273331493"/>
      <w:r>
        <w:lastRenderedPageBreak/>
        <w:t>Body scanners have a high failure rate and are a big privacy violation</w:t>
      </w:r>
      <w:bookmarkEnd w:id="44"/>
    </w:p>
    <w:p w14:paraId="7763B05B" w14:textId="77777777" w:rsidR="007E0A84" w:rsidRPr="00375657" w:rsidRDefault="007E0A84" w:rsidP="00DC5C68">
      <w:pPr>
        <w:pStyle w:val="Citation3"/>
      </w:pPr>
      <w:r w:rsidRPr="00375657">
        <w:rPr>
          <w:u w:val="single"/>
        </w:rPr>
        <w:t>Rep. John L. Mica 2011.</w:t>
      </w:r>
      <w:r>
        <w:t xml:space="preserve"> </w:t>
      </w:r>
      <w:r w:rsidRPr="00375657">
        <w:t>(R-Fla.; member of the House Committee on Oversight and Government Reform</w:t>
      </w:r>
      <w:r>
        <w:t xml:space="preserve"> -</w:t>
      </w:r>
      <w:r w:rsidRPr="00375657">
        <w:t xml:space="preserve"> Subcommittee on National Security, Homeland Defense and Foreign </w:t>
      </w:r>
      <w:r>
        <w:t>O</w:t>
      </w:r>
      <w:r w:rsidRPr="00375657">
        <w:t>perations)  Subcommittee hearing on TSA OVERSIGHT PART I: WHOLE BODY IMAGING</w:t>
      </w:r>
      <w:r>
        <w:t xml:space="preserve">, 16 Mar 2011 </w:t>
      </w:r>
      <w:hyperlink r:id="rId46" w:history="1">
        <w:r w:rsidR="00306665" w:rsidRPr="00276818">
          <w:rPr>
            <w:rStyle w:val="Hyperlink"/>
          </w:rPr>
          <w:t>http://www.gpo.gov/fdsys/pkg/CHRG-112hhrg67371/html/CHRG-112hhrg67371.htm</w:t>
        </w:r>
      </w:hyperlink>
      <w:r w:rsidR="00306665">
        <w:t xml:space="preserve"> </w:t>
      </w:r>
    </w:p>
    <w:p w14:paraId="46718B18" w14:textId="77777777" w:rsidR="007E0A84" w:rsidRDefault="007E0A84" w:rsidP="007E0A84">
      <w:pPr>
        <w:pStyle w:val="Evidence"/>
      </w:pPr>
      <w:r w:rsidRPr="00621C9E">
        <w:t xml:space="preserve">I am concerned about the testing results, and every member of this panel should have a classified briefing. I had the equipment tested by GAO in December of this past year and then I had the pat-downs tested in January. Everyone should be required, every Member of Congress, to see the extensive failure rate, I can't disclose it, but it really concerns me when you spend half a billion dollars and then another half a billion dollars for additional personnel and it doesn't work as it should.     Even the initial deployment of portals is a joke. Even a seventh grader, I think, could come up with a better plan for deploying and utilizing this equipment, and it doesn't have to be used for everyone like we have seen it deployed. And then again I have great concern of the failure of its use and even implications of its use. People in this country are protected by the Fourth Amendment. They shouldn't be subject to illegal search and seizure and embarrassment and assumed guilty. We can and we must do better, especially for aviation security, and I </w:t>
      </w:r>
      <w:r w:rsidRPr="00375657">
        <w:t>am disappointed.</w:t>
      </w:r>
    </w:p>
    <w:p w14:paraId="0CF1FF7F" w14:textId="77777777" w:rsidR="007E0A84" w:rsidRDefault="007E0A84" w:rsidP="00DC5C68">
      <w:pPr>
        <w:pStyle w:val="Contention2"/>
      </w:pPr>
      <w:bookmarkStart w:id="45" w:name="_Toc273331494"/>
      <w:r>
        <w:t>Virtual strip-search and intrusive pat-downs should not be used for primary screening – violates constitutional rights</w:t>
      </w:r>
      <w:bookmarkEnd w:id="45"/>
    </w:p>
    <w:p w14:paraId="3AE37491" w14:textId="77777777" w:rsidR="007E0A84" w:rsidRPr="00BB3623" w:rsidRDefault="007E0A84" w:rsidP="00DC5C68">
      <w:pPr>
        <w:pStyle w:val="Citation3"/>
      </w:pPr>
      <w:r w:rsidRPr="00BB3623">
        <w:rPr>
          <w:u w:val="single"/>
        </w:rPr>
        <w:t>Prof. Jeffrey Rosen 2010</w:t>
      </w:r>
      <w:r w:rsidRPr="00BB3623">
        <w:t xml:space="preserve">. (law professor at George Washington Univ.) </w:t>
      </w:r>
      <w:r>
        <w:t xml:space="preserve">28 Nov 2010 </w:t>
      </w:r>
      <w:r w:rsidRPr="00BB3623">
        <w:t xml:space="preserve">WASHINGTON POST  “Why the TSA pat-downs and body scans are unconstitutional” </w:t>
      </w:r>
      <w:hyperlink r:id="rId47" w:history="1">
        <w:r w:rsidR="00306665" w:rsidRPr="00276818">
          <w:rPr>
            <w:rStyle w:val="Hyperlink"/>
          </w:rPr>
          <w:t>http://www.washingtonpost.com/wp-dyn/content/article/2010/11/24/AR2010112404510_2.html</w:t>
        </w:r>
      </w:hyperlink>
      <w:r w:rsidR="00306665">
        <w:t xml:space="preserve"> </w:t>
      </w:r>
    </w:p>
    <w:p w14:paraId="42FBB8D1" w14:textId="77777777" w:rsidR="007E0A84" w:rsidRDefault="007E0A84" w:rsidP="007E0A84">
      <w:pPr>
        <w:pStyle w:val="Evidence"/>
      </w:pPr>
      <w:r>
        <w:t>Broadly, U.S. courts have held that "routine" searches of all travelers can be conducted at airports as long as they don't threaten serious invasions of privacy. By contrast, "non-routine" searches, such as strip-searches or body-cavity searches, require some individualized suspicion - that is, some cause to suspect a particular traveler of wrongdoing. Neither virtual strip-searches nor intrusive pat-downs should be considered "routine," and therefore courts should rule that neither can be used for primary screening.</w:t>
      </w:r>
    </w:p>
    <w:p w14:paraId="4DEDF11B" w14:textId="77777777" w:rsidR="007E0A84" w:rsidRDefault="007E0A84" w:rsidP="00DC5C68">
      <w:pPr>
        <w:pStyle w:val="Contention1"/>
      </w:pPr>
      <w:bookmarkStart w:id="46" w:name="_Toc273331495"/>
      <w:r>
        <w:t>DISADVANTAGE RESPONSES</w:t>
      </w:r>
      <w:bookmarkEnd w:id="46"/>
    </w:p>
    <w:p w14:paraId="3C478814" w14:textId="77777777" w:rsidR="007E0A84" w:rsidRDefault="007E0A84" w:rsidP="00DC5C68">
      <w:pPr>
        <w:pStyle w:val="Contention2"/>
      </w:pPr>
      <w:bookmarkStart w:id="47" w:name="_Toc273331496"/>
      <w:r>
        <w:t xml:space="preserve">“AFF is trading away security for privacy” – Response:  The mindset </w:t>
      </w:r>
      <w:r w:rsidR="00FC3AB3">
        <w:t>of</w:t>
      </w:r>
      <w:r>
        <w:t xml:space="preserve"> that argument blocks the search for solutions that uphold both security AND privacy</w:t>
      </w:r>
      <w:bookmarkEnd w:id="47"/>
    </w:p>
    <w:p w14:paraId="1F3C36FE" w14:textId="77777777" w:rsidR="007E0A84" w:rsidRPr="007A6A02" w:rsidRDefault="007E0A84" w:rsidP="00DC5C68">
      <w:pPr>
        <w:pStyle w:val="Citation3"/>
      </w:pPr>
      <w:r w:rsidRPr="007A6A02">
        <w:rPr>
          <w:u w:val="single"/>
        </w:rPr>
        <w:t>Yofi Tirosh &amp; Michael Birnhack 2013</w:t>
      </w:r>
      <w:r w:rsidRPr="007A6A02">
        <w:t>. (Tirosh – senior lecturer. Birnhack – professor; both are on the Faculty of Law at Tel Aviv University) “</w:t>
      </w:r>
      <w:r w:rsidRPr="007A6A02">
        <w:rPr>
          <w:szCs w:val="39"/>
        </w:rPr>
        <w:t>Naked in Front of the Machine: Does Ai</w:t>
      </w:r>
      <w:r>
        <w:rPr>
          <w:szCs w:val="39"/>
        </w:rPr>
        <w:t>rport Scanning Violate Privacy?</w:t>
      </w:r>
      <w:r w:rsidRPr="007A6A02">
        <w:rPr>
          <w:szCs w:val="39"/>
        </w:rPr>
        <w:t>“</w:t>
      </w:r>
      <w:r>
        <w:rPr>
          <w:szCs w:val="39"/>
        </w:rPr>
        <w:t xml:space="preserve"> </w:t>
      </w:r>
      <w:r w:rsidRPr="007A6A02">
        <w:rPr>
          <w:szCs w:val="39"/>
        </w:rPr>
        <w:t xml:space="preserve"> OHIO STATE LAW JOURNAL Vol 74 </w:t>
      </w:r>
      <w:hyperlink r:id="rId48" w:history="1">
        <w:r w:rsidR="00306665" w:rsidRPr="00276818">
          <w:rPr>
            <w:rStyle w:val="Hyperlink"/>
          </w:rPr>
          <w:t>http://moritzlaw.osu.edu/students/groups/oslj/files/2013/12/18-Tirosh-Birnhack.pdf</w:t>
        </w:r>
      </w:hyperlink>
      <w:r w:rsidR="00306665">
        <w:t xml:space="preserve"> </w:t>
      </w:r>
    </w:p>
    <w:p w14:paraId="64166BF0" w14:textId="77777777" w:rsidR="007E0A84" w:rsidRDefault="007E0A84" w:rsidP="007E0A84">
      <w:pPr>
        <w:pStyle w:val="Evidence"/>
      </w:pPr>
      <w:r w:rsidRPr="00F114FF">
        <w:t xml:space="preserve">The social meaning of the technology does not take place in a void. The </w:t>
      </w:r>
      <w:r>
        <w:t>p</w:t>
      </w:r>
      <w:r w:rsidRPr="00F114FF">
        <w:t>ublic debate about the legitimacy of scanning has been framed as a binary choice between national security and privacy.</w:t>
      </w:r>
      <w:r>
        <w:t xml:space="preserve"> </w:t>
      </w:r>
      <w:r w:rsidRPr="00F114FF">
        <w:t xml:space="preserve">Such a binary formulation downplays the possibility of protecting both privacy and national security through different technological designs. This framing also leads to the seemingly self-evident conclusion that national security should trump privacy in this case. </w:t>
      </w:r>
    </w:p>
    <w:p w14:paraId="4B37C2D5" w14:textId="77777777" w:rsidR="007E0A84" w:rsidRDefault="007E0A84" w:rsidP="00FC3AB3">
      <w:pPr>
        <w:pStyle w:val="Contention2"/>
      </w:pPr>
      <w:bookmarkStart w:id="48" w:name="_Toc273331497"/>
      <w:r>
        <w:t>“Terrorist Bombings!” – Response:  Scanners don’t detect explosives effectively</w:t>
      </w:r>
      <w:bookmarkEnd w:id="48"/>
      <w:r>
        <w:t xml:space="preserve"> </w:t>
      </w:r>
    </w:p>
    <w:p w14:paraId="353A4DC1" w14:textId="77777777" w:rsidR="007E0A84" w:rsidRPr="00BB3623" w:rsidRDefault="007E0A84" w:rsidP="00FC3AB3">
      <w:pPr>
        <w:pStyle w:val="Citation3"/>
      </w:pPr>
      <w:r w:rsidRPr="00BB3623">
        <w:rPr>
          <w:u w:val="single"/>
        </w:rPr>
        <w:t>Prof. Jeffrey Rosen 2010</w:t>
      </w:r>
      <w:r w:rsidRPr="00BB3623">
        <w:t xml:space="preserve">. (law professor at George Washington Univ.) </w:t>
      </w:r>
      <w:r>
        <w:t xml:space="preserve">28 Nov 2010 </w:t>
      </w:r>
      <w:r w:rsidRPr="00BB3623">
        <w:t xml:space="preserve">WASHINGTON POST  “Why the TSA pat-downs and body scans are unconstitutional” </w:t>
      </w:r>
      <w:hyperlink r:id="rId49" w:history="1">
        <w:r w:rsidR="00306665" w:rsidRPr="00276818">
          <w:rPr>
            <w:rStyle w:val="Hyperlink"/>
          </w:rPr>
          <w:t>http://www.washingtonpost.com/wp-dyn/content/article/2010/11/24/AR2010112404510_2.html</w:t>
        </w:r>
      </w:hyperlink>
      <w:r w:rsidR="00306665">
        <w:t xml:space="preserve"> </w:t>
      </w:r>
    </w:p>
    <w:p w14:paraId="18C5BFEE" w14:textId="77777777" w:rsidR="007E0A84" w:rsidRDefault="007E0A84" w:rsidP="007E0A84">
      <w:pPr>
        <w:pStyle w:val="Evidence"/>
      </w:pPr>
      <w:r w:rsidRPr="00BB3623">
        <w:t xml:space="preserve">In January, the European Commission's information commissioner criticized the scanners' "privacy-invasive potential" and their unproven effectiveness. And tests have shown that the machines are not good at detecting low-density powder explosives: A member of Britain's Parliament who evaluated the scanners in his former capacity as a defense technology company director concluded that they wouldn't have </w:t>
      </w:r>
      <w:r w:rsidRPr="00FC3AB3">
        <w:t xml:space="preserve">stopped the bomber who concealed the chemical powder PETN </w:t>
      </w:r>
      <w:hyperlink r:id="rId50" w:history="1">
        <w:r w:rsidRPr="00FC3AB3">
          <w:t>in his underwear last Christmas</w:t>
        </w:r>
      </w:hyperlink>
      <w:r w:rsidRPr="00FC3AB3">
        <w:t>.  So there's good reason to believe that the machines are not effective in detecting the weapons they're purportedly designed to identify.</w:t>
      </w:r>
      <w:r w:rsidRPr="00BB3623">
        <w:t xml:space="preserve"> </w:t>
      </w:r>
    </w:p>
    <w:p w14:paraId="7560C6A1" w14:textId="77777777" w:rsidR="007E0A84" w:rsidRDefault="007E0A84" w:rsidP="00FC3AB3">
      <w:pPr>
        <w:pStyle w:val="Contention2"/>
      </w:pPr>
      <w:bookmarkStart w:id="49" w:name="_Toc273331498"/>
      <w:r>
        <w:lastRenderedPageBreak/>
        <w:t>“Weaker security” – Response:  Scanners don’t help security because they focus the greatest resources on the lowest risk. In the context, “these are ineffective” is referring to airport full body scaners</w:t>
      </w:r>
      <w:bookmarkEnd w:id="49"/>
    </w:p>
    <w:p w14:paraId="1CB0FF08" w14:textId="77777777" w:rsidR="007E0A84" w:rsidRDefault="007E0A84" w:rsidP="00FC3AB3">
      <w:pPr>
        <w:pStyle w:val="Citation3"/>
      </w:pPr>
      <w:r w:rsidRPr="00FC3AB3">
        <w:rPr>
          <w:u w:val="single"/>
        </w:rPr>
        <w:t>Prof. Fred Cate 2011</w:t>
      </w:r>
      <w:r>
        <w:t xml:space="preserve">. (professor of Law, Indiana University) </w:t>
      </w:r>
      <w:r w:rsidRPr="00414C09">
        <w:t xml:space="preserve">16 Mar 2011 testimony before the </w:t>
      </w:r>
      <w:r>
        <w:t xml:space="preserve">House of Rep. </w:t>
      </w:r>
      <w:r w:rsidRPr="00414C09">
        <w:t>Subcommittee</w:t>
      </w:r>
      <w:r>
        <w:t xml:space="preserve"> on National Security, Homeland, </w:t>
      </w:r>
      <w:r w:rsidRPr="00414C09">
        <w:t xml:space="preserve">Defense </w:t>
      </w:r>
      <w:r>
        <w:t xml:space="preserve"> </w:t>
      </w:r>
      <w:r w:rsidRPr="00414C09">
        <w:t>and Foreign Operations,  Committee on Oversight and Government Reform</w:t>
      </w:r>
      <w:r>
        <w:t xml:space="preserve"> </w:t>
      </w:r>
      <w:hyperlink r:id="rId51" w:history="1">
        <w:r w:rsidR="00306665" w:rsidRPr="00276818">
          <w:rPr>
            <w:rStyle w:val="Hyperlink"/>
          </w:rPr>
          <w:t>http://www.gpo.gov/fdsys/pkg/CHRG-112hhrg67371/html/CHRG-112hhrg67371.htm</w:t>
        </w:r>
      </w:hyperlink>
      <w:r w:rsidR="00306665">
        <w:t xml:space="preserve"> </w:t>
      </w:r>
    </w:p>
    <w:p w14:paraId="4D34A927" w14:textId="77777777" w:rsidR="007E0A84" w:rsidRDefault="007E0A84" w:rsidP="007E0A84">
      <w:pPr>
        <w:pStyle w:val="Evidence"/>
      </w:pPr>
      <w:r w:rsidRPr="001C00B7">
        <w:t>On the broader issue of whether these are ineffective, are they worth the risk, I would say they are not worth the risk and would in fact would, much to his annoyance, support Mr. Baker's earlier point, which is in fact knowing more about travelers or certainly those that wish to have more known about them would be a far more effective way. One of the things we always say in security is you want to focus your resources on the greatest risk. We have built the entire TSA system around doing the exact opposite.</w:t>
      </w:r>
    </w:p>
    <w:p w14:paraId="784A0F70" w14:textId="77777777" w:rsidR="007E0A84" w:rsidRDefault="007E0A84" w:rsidP="00FC3AB3">
      <w:pPr>
        <w:pStyle w:val="Contention2"/>
      </w:pPr>
      <w:bookmarkStart w:id="50" w:name="_Toc273331499"/>
      <w:r>
        <w:t>“What will we do without the scanners? No security!” – Response:  Lots of other options</w:t>
      </w:r>
      <w:bookmarkEnd w:id="50"/>
    </w:p>
    <w:p w14:paraId="4C3F2676" w14:textId="77777777" w:rsidR="007E0A84" w:rsidRPr="007A6A02" w:rsidRDefault="007E0A84" w:rsidP="00FC3AB3">
      <w:pPr>
        <w:pStyle w:val="Citation3"/>
      </w:pPr>
      <w:r w:rsidRPr="007A6A02">
        <w:rPr>
          <w:u w:val="single"/>
        </w:rPr>
        <w:t>Yofi Tirosh &amp; Michael Birnhack 2013</w:t>
      </w:r>
      <w:r w:rsidRPr="007A6A02">
        <w:t>. (Tirosh – senior lecturer. Birnhack – professor; both are on the Faculty of Law at Tel Aviv University) “Naked in Front of the Machine: Does Ai</w:t>
      </w:r>
      <w:r>
        <w:t>rport Scanning Violate Privacy?</w:t>
      </w:r>
      <w:r w:rsidRPr="007A6A02">
        <w:t>“</w:t>
      </w:r>
      <w:r>
        <w:t xml:space="preserve"> </w:t>
      </w:r>
      <w:r w:rsidRPr="007A6A02">
        <w:t xml:space="preserve"> OHIO STATE LAW JOURNAL Vol 74 </w:t>
      </w:r>
      <w:hyperlink r:id="rId52" w:history="1">
        <w:r w:rsidR="00306665" w:rsidRPr="00276818">
          <w:rPr>
            <w:rStyle w:val="Hyperlink"/>
          </w:rPr>
          <w:t>http://moritzlaw.osu.edu/students/groups/oslj/files/2013/12/18-Tirosh-Birnhack.pdf</w:t>
        </w:r>
      </w:hyperlink>
      <w:r w:rsidR="00306665">
        <w:t xml:space="preserve"> </w:t>
      </w:r>
    </w:p>
    <w:p w14:paraId="2DB35090" w14:textId="77777777" w:rsidR="007E0A84" w:rsidRDefault="007E0A84" w:rsidP="007E0A84">
      <w:pPr>
        <w:pStyle w:val="Evidence"/>
      </w:pPr>
      <w:r w:rsidRPr="009273F1">
        <w:t>Airport authorities have undertaken various security measures, often applying a multilayered approach.</w:t>
      </w:r>
      <w:r>
        <w:t xml:space="preserve"> </w:t>
      </w:r>
      <w:r w:rsidRPr="009273F1">
        <w:t xml:space="preserve">A central component of such measures is the assurance that terrorists, explosives, or both will not enter a sterile area before boarding. Here, our focus is on the passengers rather than their luggage. A common security measure is to search the passengers, i.e., screening. Screening can be conducted in several ways: using the familiar metal detectors (the walk-through gate or the handheld wands), or a manual search, i.e., a physical inspection, with options ranging from a light frisk to a pat-down of various degrees of intensity, and ultimately a full-body strip search. Body scanners are the latest measure in this arsenal. </w:t>
      </w:r>
    </w:p>
    <w:p w14:paraId="53267A08" w14:textId="77777777" w:rsidR="00FC3AB3" w:rsidRDefault="008F7BC1" w:rsidP="008F7BC1">
      <w:pPr>
        <w:pStyle w:val="Contention2"/>
      </w:pPr>
      <w:bookmarkStart w:id="51" w:name="_Toc273331500"/>
      <w:r>
        <w:t>“Discrimination / profiling” – Response: It’s far more effective than body scans.  Israel has prevented terrorism for &gt;40 years with profiling and no body scans</w:t>
      </w:r>
      <w:bookmarkEnd w:id="51"/>
    </w:p>
    <w:p w14:paraId="062456F5" w14:textId="77777777" w:rsidR="008F7BC1" w:rsidRPr="008F7BC1" w:rsidRDefault="008F7BC1" w:rsidP="008F7BC1">
      <w:pPr>
        <w:pStyle w:val="Citation3"/>
      </w:pPr>
      <w:r w:rsidRPr="008F7BC1">
        <w:rPr>
          <w:u w:val="single"/>
        </w:rPr>
        <w:t>Brian Palmer 2011</w:t>
      </w:r>
      <w:r w:rsidRPr="008F7BC1">
        <w:t>. (journalist) 3 Jan 2011 What's So Great About Israeli Security?</w:t>
      </w:r>
      <w:r>
        <w:t xml:space="preserve"> They don't take naked pictures of you, for one thing.</w:t>
      </w:r>
      <w:r w:rsidRPr="008F7BC1">
        <w:t xml:space="preserve"> </w:t>
      </w:r>
      <w:r w:rsidR="00D82AC2">
        <w:t xml:space="preserve">  SLATE </w:t>
      </w:r>
      <w:hyperlink r:id="rId53" w:history="1">
        <w:r w:rsidR="00306665" w:rsidRPr="00276818">
          <w:rPr>
            <w:rStyle w:val="Hyperlink"/>
          </w:rPr>
          <w:t>http://www.slate.com/articles/news_and_politics/explainer/2011/01/whats_so_great_about_israeli_security.html</w:t>
        </w:r>
      </w:hyperlink>
      <w:r w:rsidR="00306665">
        <w:t xml:space="preserve"> </w:t>
      </w:r>
    </w:p>
    <w:p w14:paraId="3B28A482" w14:textId="77777777" w:rsidR="008F7BC1" w:rsidRPr="00306665" w:rsidRDefault="008F7BC1" w:rsidP="00306665">
      <w:pPr>
        <w:pStyle w:val="Evidence"/>
      </w:pPr>
      <w:r w:rsidRPr="00306665">
        <w:t>Homeland Security Secretary Janet Napolitano </w:t>
      </w:r>
      <w:r w:rsidR="002F6FE0" w:rsidRPr="00306665">
        <w:fldChar w:fldCharType="begin"/>
      </w:r>
      <w:r w:rsidR="002F6FE0" w:rsidRPr="00306665">
        <w:instrText xml:space="preserve"> HYPERLINK "http://www.reuters.com/article/idUSTRE70107R20110102?feedType=RSS&amp;feedName=topNews&amp;utm_source=feedburner&amp;utm_medium=feed&amp;utm_campaign=Feed:+reuters/topNews+(News+/+US+/+Top+News)&amp;utm_content=Google+Reader" \t "_blank" </w:instrText>
      </w:r>
      <w:r w:rsidR="002F6FE0" w:rsidRPr="00306665">
        <w:fldChar w:fldCharType="separate"/>
      </w:r>
      <w:r w:rsidRPr="00306665">
        <w:t>arrived in Tel Aviv on Monday</w:t>
      </w:r>
      <w:r w:rsidR="002F6FE0" w:rsidRPr="00306665">
        <w:fldChar w:fldCharType="end"/>
      </w:r>
      <w:r w:rsidRPr="00306665">
        <w:t xml:space="preserve"> to study the Israeli airport security system, widely considered the best in the world. Terrorists haven't penetrated Ben Gurion International Airport's security </w:t>
      </w:r>
      <w:r w:rsidR="002F6FE0" w:rsidRPr="00306665">
        <w:fldChar w:fldCharType="begin"/>
      </w:r>
      <w:r w:rsidR="002F6FE0" w:rsidRPr="00306665">
        <w:instrText xml:space="preserve"> HYPERLINK "http://news.bbc.co.uk/onthisday/hi/dates/stories/may/29/newsid_2542000/2542263.stm" \t "_blank" </w:instrText>
      </w:r>
      <w:r w:rsidR="002F6FE0" w:rsidRPr="00306665">
        <w:fldChar w:fldCharType="separate"/>
      </w:r>
      <w:r w:rsidRPr="00306665">
        <w:t>since 1972</w:t>
      </w:r>
      <w:r w:rsidR="002F6FE0" w:rsidRPr="00306665">
        <w:fldChar w:fldCharType="end"/>
      </w:r>
      <w:r w:rsidRPr="00306665">
        <w:t>. What makes Israeli airport security so great? Profiling. With the exception of people on its </w:t>
      </w:r>
      <w:r w:rsidR="002F6FE0" w:rsidRPr="00306665">
        <w:fldChar w:fldCharType="begin"/>
      </w:r>
      <w:r w:rsidR="002F6FE0" w:rsidRPr="00306665">
        <w:instrText xml:space="preserve"> HYPERLINK "http://www.tsa.gov/press/happenings/watchlist_101.shtm" \t "_blank" </w:instrText>
      </w:r>
      <w:r w:rsidR="002F6FE0" w:rsidRPr="00306665">
        <w:fldChar w:fldCharType="separate"/>
      </w:r>
      <w:r w:rsidRPr="00306665">
        <w:t>terrorist watch list</w:t>
      </w:r>
      <w:r w:rsidR="002F6FE0" w:rsidRPr="00306665">
        <w:fldChar w:fldCharType="end"/>
      </w:r>
      <w:r w:rsidRPr="00306665">
        <w:t>, the U.S. Transportation and Security Administration treats all travelers about the same. Everyone goes through the same machines and shows the same documents, only receiving additional checks if the regular procedures turn up a problem. Israeli security, by contrast, separates travelers into two groups before they ever get to an x-ray machine. All passengers waiting to check in speak to a polyglot agent. The agents, most of whom are female, ask a series of questions, looking for nerves or inconsistent statements. While the vast majority of travelers pass the question and answer session and have a pretty easy time going through security—there are no</w:t>
      </w:r>
      <w:r w:rsidR="002F6FE0" w:rsidRPr="00306665">
        <w:fldChar w:fldCharType="begin"/>
      </w:r>
      <w:r w:rsidR="002F6FE0" w:rsidRPr="00306665">
        <w:instrText xml:space="preserve"> HYPERLINK "http://www.tsa.gov/approach/tech/ait/index.shtm" \t "_blank" </w:instrText>
      </w:r>
      <w:r w:rsidR="002F6FE0" w:rsidRPr="00306665">
        <w:fldChar w:fldCharType="separate"/>
      </w:r>
      <w:r w:rsidRPr="00306665">
        <w:t>full-body scans</w:t>
      </w:r>
      <w:r w:rsidR="002F6FE0" w:rsidRPr="00306665">
        <w:fldChar w:fldCharType="end"/>
      </w:r>
      <w:r w:rsidRPr="00306665">
        <w:t>, for example— between 2 percent and 5 percent of travelers get singled out for additional screening. </w:t>
      </w:r>
    </w:p>
    <w:p w14:paraId="213BEF36" w14:textId="77777777" w:rsidR="00D6172F" w:rsidRPr="00306665" w:rsidRDefault="00D6172F" w:rsidP="00306665">
      <w:pPr>
        <w:pStyle w:val="Evidence"/>
      </w:pPr>
      <w:r w:rsidRPr="00306665">
        <w:br w:type="page"/>
      </w:r>
    </w:p>
    <w:p w14:paraId="1354B83F" w14:textId="77777777" w:rsidR="008F7BC1" w:rsidRDefault="001D5C8D" w:rsidP="008F7BC1">
      <w:pPr>
        <w:pStyle w:val="Contention2"/>
      </w:pPr>
      <w:bookmarkStart w:id="52" w:name="_Toc273331501"/>
      <w:r>
        <w:lastRenderedPageBreak/>
        <w:t xml:space="preserve">“Discrimination / profiling” – Response:  It’s crazy not to pay attention to likely indicators.  </w:t>
      </w:r>
      <w:r w:rsidR="00D6172F">
        <w:t>We can’t afford to waste resources on useless searches</w:t>
      </w:r>
      <w:bookmarkEnd w:id="52"/>
      <w:r>
        <w:t xml:space="preserve"> </w:t>
      </w:r>
    </w:p>
    <w:p w14:paraId="342D0342" w14:textId="77777777" w:rsidR="00D6172F" w:rsidRPr="00D6172F" w:rsidRDefault="00D6172F" w:rsidP="00D6172F">
      <w:pPr>
        <w:pStyle w:val="Evidence"/>
        <w:rPr>
          <w:b/>
        </w:rPr>
      </w:pPr>
      <w:r>
        <w:rPr>
          <w:b/>
        </w:rPr>
        <w:t>Note: In the context of this evidence “the woman in the picture” is a white-haired elderly lady being searched by TSA</w:t>
      </w:r>
    </w:p>
    <w:p w14:paraId="3DE2C18F" w14:textId="77777777" w:rsidR="008F7BC1" w:rsidRPr="001D5C8D" w:rsidRDefault="001D5C8D" w:rsidP="001D5C8D">
      <w:pPr>
        <w:pStyle w:val="Citation3"/>
      </w:pPr>
      <w:r w:rsidRPr="00306665">
        <w:rPr>
          <w:u w:val="single"/>
        </w:rPr>
        <w:t>Dr Sam Harris 2012.</w:t>
      </w:r>
      <w:r w:rsidRPr="001D5C8D">
        <w:t xml:space="preserve"> </w:t>
      </w:r>
      <w:r w:rsidRPr="00306665">
        <w:t xml:space="preserve">(Ph.D. in neuroscience from UCLA; </w:t>
      </w:r>
      <w:r w:rsidR="00D82AC2" w:rsidRPr="00306665">
        <w:t>cofounder and the CEO of </w:t>
      </w:r>
      <w:hyperlink r:id="rId54" w:tooltip="Project Reason" w:history="1">
        <w:r w:rsidR="00D82AC2" w:rsidRPr="00306665">
          <w:t>Project Reason</w:t>
        </w:r>
      </w:hyperlink>
      <w:r w:rsidR="00D82AC2" w:rsidRPr="00306665">
        <w:t>, a nonprofit foundation devoted to spreading scientific knowledge and secular values in society</w:t>
      </w:r>
      <w:r w:rsidRPr="00306665">
        <w:t>) 28 Apr 2012</w:t>
      </w:r>
      <w:r>
        <w:t xml:space="preserve"> “In Defense of Profiling” </w:t>
      </w:r>
      <w:hyperlink r:id="rId55" w:history="1">
        <w:r w:rsidR="00306665" w:rsidRPr="00276818">
          <w:rPr>
            <w:rStyle w:val="Hyperlink"/>
          </w:rPr>
          <w:t>http://www.samharris.org/blog/item/in-defense-of-profiling</w:t>
        </w:r>
      </w:hyperlink>
      <w:r w:rsidR="00306665">
        <w:t xml:space="preserve"> </w:t>
      </w:r>
    </w:p>
    <w:p w14:paraId="3F2868D6" w14:textId="77777777" w:rsidR="001D5C8D" w:rsidRPr="00306665" w:rsidRDefault="001D5C8D" w:rsidP="00306665">
      <w:pPr>
        <w:pStyle w:val="Evidence"/>
        <w:rPr>
          <w:u w:val="single"/>
        </w:rPr>
      </w:pPr>
      <w:r w:rsidRPr="00306665">
        <w:rPr>
          <w:u w:val="single"/>
        </w:rPr>
        <w:t xml:space="preserve">To say that ethnicity, gender, age, nationality, dress, traveling companions, behavior in the terminal, and other outward appearances offer no indication of a person’s beliefs or terrorist potential is either quite crazy or totally dishonest. It is the charm of political correctness that it blends these sins against reasonableness so seamlessly. We are paying a very high price for this obscurantism—and the price could grow much higher in an instant. We have limited resources, and every moment spent searching </w:t>
      </w:r>
      <w:r w:rsidRPr="00306665">
        <w:t>a woman like the one pictured above, or the children seen in the linked videos,</w:t>
      </w:r>
      <w:r w:rsidRPr="00306665">
        <w:rPr>
          <w:u w:val="single"/>
        </w:rPr>
        <w:t xml:space="preserve"> is a moment in which someone or something else goes unobserved.</w:t>
      </w:r>
    </w:p>
    <w:p w14:paraId="0C4AA413" w14:textId="77777777" w:rsidR="008F197C" w:rsidRDefault="008F197C" w:rsidP="008F197C">
      <w:pPr>
        <w:pStyle w:val="Contention1"/>
      </w:pPr>
      <w:bookmarkStart w:id="53" w:name="_Toc396653980"/>
      <w:bookmarkStart w:id="54" w:name="_Toc273331502"/>
      <w:r>
        <w:t>ADDITIONAL SOLVENCY EVIDENCE: THE ISRAEL</w:t>
      </w:r>
      <w:bookmarkEnd w:id="53"/>
      <w:r>
        <w:t xml:space="preserve"> MODEL</w:t>
      </w:r>
      <w:bookmarkEnd w:id="54"/>
    </w:p>
    <w:p w14:paraId="26852793" w14:textId="77777777" w:rsidR="008F197C" w:rsidRPr="008F197C" w:rsidRDefault="008F197C" w:rsidP="008F197C">
      <w:pPr>
        <w:pStyle w:val="Constructive"/>
        <w:rPr>
          <w:b/>
        </w:rPr>
      </w:pPr>
      <w:r>
        <w:rPr>
          <w:b/>
        </w:rPr>
        <w:t xml:space="preserve">This evidence may be useful for supporting the plan as-is or if you want to modify the plan to fully implement the Israeli airport security model.  Israel, which is obviously a huge terrorist target, has a very successful track record of preventing terrorism in air travel.  And they do it without using full body scanners, which helps the AFF by proving these scanners are not necessary for security.  However, </w:t>
      </w:r>
      <w:r w:rsidR="00402C62">
        <w:rPr>
          <w:b/>
        </w:rPr>
        <w:t>Israel</w:t>
      </w:r>
      <w:r>
        <w:rPr>
          <w:b/>
        </w:rPr>
        <w:t xml:space="preserve"> </w:t>
      </w:r>
      <w:r w:rsidR="00402C62">
        <w:rPr>
          <w:b/>
        </w:rPr>
        <w:t>uses</w:t>
      </w:r>
      <w:r>
        <w:rPr>
          <w:b/>
        </w:rPr>
        <w:t xml:space="preserve"> an additional program called the “chat-down” (</w:t>
      </w:r>
      <w:r w:rsidR="00402C62">
        <w:rPr>
          <w:b/>
        </w:rPr>
        <w:t>rhymes with</w:t>
      </w:r>
      <w:r>
        <w:rPr>
          <w:b/>
        </w:rPr>
        <w:t xml:space="preserve"> “pat down”), where a security agent questions each passenger extensively and can determine by how they answer questions whether they are a threat and need to be fully searched.  The question for this debate would be whether reducing body scanners “and” implementing chat-down would be a topical plan, or whether the AFF would be limited by the resolution only to reducing the scanners.  Chat-down is not electronic surveillance, so you may be pushing the limits of the resolution.  We leave that for you to decide, but the evidence below may be helpful whether or not you decide to go that route.</w:t>
      </w:r>
    </w:p>
    <w:p w14:paraId="5D4BEE7E" w14:textId="77777777" w:rsidR="008F197C" w:rsidRDefault="008F197C" w:rsidP="008F197C">
      <w:pPr>
        <w:pStyle w:val="Contention2"/>
      </w:pPr>
      <w:bookmarkStart w:id="55" w:name="_Toc396653981"/>
      <w:bookmarkStart w:id="56" w:name="_Toc273331503"/>
      <w:r>
        <w:t>Even with all the technological advancements in airport security, the U.S. is still a victim to terrorist attacks (in contrast to Israel)</w:t>
      </w:r>
      <w:bookmarkEnd w:id="55"/>
      <w:bookmarkEnd w:id="56"/>
    </w:p>
    <w:p w14:paraId="45094B8A" w14:textId="77777777" w:rsidR="008F197C" w:rsidRPr="00E874A5" w:rsidRDefault="008F197C" w:rsidP="008F197C">
      <w:pPr>
        <w:pStyle w:val="Citation3"/>
        <w:rPr>
          <w:rStyle w:val="Hyperlink"/>
        </w:rPr>
      </w:pPr>
      <w:r>
        <w:rPr>
          <w:u w:val="single"/>
        </w:rPr>
        <w:t>Courteney Taylor 2013.</w:t>
      </w:r>
      <w:r>
        <w:t xml:space="preserve"> (holds a J.D. degree; works as an Associate at the Vlahadamis Law Firm, P.C.) “TOUCHED BY AN AGENT: WHY THE UNITED STATES SHOULD LOOK TO THE REST OF THE WORLD FOR A NEW AIRPORT SECURITY SCHEME AND STOP USING FULL-BODY SCANNERS” 22 March 2013, 35 Houston J. Int’l L. 2 </w:t>
      </w:r>
      <w:hyperlink r:id="rId56" w:history="1">
        <w:r w:rsidRPr="00E874A5">
          <w:rPr>
            <w:rStyle w:val="Hyperlink"/>
          </w:rPr>
          <w:t>http://www.thefreelibrary.com/Touched+by+an+agent%3A+why+the+United+States+should+look+to+the+rest+of...-a0338523702</w:t>
        </w:r>
      </w:hyperlink>
    </w:p>
    <w:p w14:paraId="10A3B8F7" w14:textId="2F0F820A" w:rsidR="008F197C" w:rsidRPr="00306665" w:rsidRDefault="008F197C" w:rsidP="00306665">
      <w:pPr>
        <w:pStyle w:val="Evidence"/>
      </w:pPr>
      <w:r w:rsidRPr="00306665">
        <w:rPr>
          <w:rFonts w:eastAsia="Arial Unicode MS"/>
        </w:rPr>
        <w:t>If Israel's Ben Gurion International Airport has not seen a terrorist attack since 1972, and they are not using any of the more recent technological advances that have been made in the field of airport security, what is the United States doing wrong? The United States is on the forefront of airport security technology. The country utilizes refined X-ray backscatter equipment, new baggage scanners that allow passengers to have their baggage scanned the moment they arrive at the airport, and sensors that can detect explosive residue on passengers' clothing; all of which are employed at airports throughout the country. With all of these advancements, it seems as though the United States would be impenetrable to terrorists. But the truth is that Israel has not seen any serious acts of terrorism since 1972, yet the United States has been the victim of a considerable number of attacks since the Septem</w:t>
      </w:r>
      <w:r w:rsidR="00CC76E7">
        <w:rPr>
          <w:rFonts w:eastAsia="Arial Unicode MS"/>
        </w:rPr>
        <w:t>ber 11, 2001 terrorist attacks.</w:t>
      </w:r>
    </w:p>
    <w:p w14:paraId="73FB884F" w14:textId="77777777" w:rsidR="008F197C" w:rsidRDefault="008F197C" w:rsidP="008F197C">
      <w:pPr>
        <w:pStyle w:val="Contention2"/>
      </w:pPr>
      <w:bookmarkStart w:id="57" w:name="_Toc396653982"/>
      <w:bookmarkStart w:id="58" w:name="_Toc273331504"/>
      <w:r>
        <w:lastRenderedPageBreak/>
        <w:t>The U.S. should adopt some of Israel’s airport security techniques, like personal interaction and behavior screening</w:t>
      </w:r>
      <w:bookmarkEnd w:id="57"/>
      <w:bookmarkEnd w:id="58"/>
    </w:p>
    <w:p w14:paraId="13A941D4" w14:textId="77777777" w:rsidR="008F197C" w:rsidRPr="00E874A5" w:rsidRDefault="008F197C" w:rsidP="008F197C">
      <w:pPr>
        <w:pStyle w:val="Citation3"/>
        <w:rPr>
          <w:rStyle w:val="Hyperlink"/>
        </w:rPr>
      </w:pPr>
      <w:r>
        <w:rPr>
          <w:u w:val="single"/>
        </w:rPr>
        <w:t>Courteney Taylor 2013.</w:t>
      </w:r>
      <w:r>
        <w:t xml:space="preserve"> (holds a J.D. degree; works as an Associate at the Vlahadamis Law Firm, P.C.) “TOUCHED BY AN AGENT: WHY THE UNITED STATES SHOULD LOOK TO THE REST OF THE WORLD FOR A NEW AIRPORT SECURITY SCHEME AND STOP USING FULL-BODY SCANNERS” 22 March 2013, 35 Houston J. Int’l L. 2 </w:t>
      </w:r>
      <w:hyperlink r:id="rId57" w:history="1">
        <w:r w:rsidRPr="00E874A5">
          <w:rPr>
            <w:rStyle w:val="Hyperlink"/>
          </w:rPr>
          <w:t>http://www.thefreelibrary.com/Touched+by+an+agent%3A+why+the+United+States+should+look+to+the+rest+of...-a0338523702</w:t>
        </w:r>
      </w:hyperlink>
    </w:p>
    <w:p w14:paraId="5F4F10B2" w14:textId="4DC4104E" w:rsidR="008F197C" w:rsidRPr="00306665" w:rsidRDefault="008F197C" w:rsidP="00306665">
      <w:pPr>
        <w:pStyle w:val="Evidence"/>
      </w:pPr>
      <w:r w:rsidRPr="00306665">
        <w:rPr>
          <w:rFonts w:eastAsia="Arial Unicode MS"/>
        </w:rPr>
        <w:t>In order to make better use of the United States' highly advanced airport security equipment, the country should employ some of the same tactics that Israel employs. Personal interaction, like the kind that takes place in Israel's Ben Gurion airport, should not completely replace the United States' advanced security equipment, but instead should be used in addition to some of those advances that the United States has come to rely on since 9/11. The United States should be training those already working in airport security to implement a system of personal interaction like Israel's. The country should also be employing and training thousands of extra employees to implement a system of personal interaction. These airport security officers will be spending approximately five minutes per passenger questioning them about their travel plans, all the while keeping an eye out for physical cues such as nervousness or eye movement in order to determine which passengers should be separated and be required to go through further screening procedures. The goal should be to search out possible threats by personally interacting with passengers just by having five-minute conversa</w:t>
      </w:r>
      <w:r w:rsidR="00CC76E7">
        <w:rPr>
          <w:rFonts w:eastAsia="Arial Unicode MS"/>
        </w:rPr>
        <w:t>tions with screened passengers.</w:t>
      </w:r>
    </w:p>
    <w:p w14:paraId="77405CB8" w14:textId="77777777" w:rsidR="008F197C" w:rsidRDefault="008F197C" w:rsidP="008F197C">
      <w:pPr>
        <w:pStyle w:val="Contention2"/>
      </w:pPr>
      <w:bookmarkStart w:id="59" w:name="_Toc396653983"/>
      <w:bookmarkStart w:id="60" w:name="_Toc273331505"/>
      <w:r>
        <w:t>The U.S. should phase out full-body scanners and replace them with more effective security measures, like those used by Israel and Boston</w:t>
      </w:r>
      <w:bookmarkEnd w:id="59"/>
      <w:bookmarkEnd w:id="60"/>
    </w:p>
    <w:p w14:paraId="7B31F9CC" w14:textId="77777777" w:rsidR="008F197C" w:rsidRPr="00E874A5" w:rsidRDefault="008F197C" w:rsidP="008F197C">
      <w:pPr>
        <w:pStyle w:val="Citation3"/>
        <w:rPr>
          <w:rStyle w:val="Hyperlink"/>
        </w:rPr>
      </w:pPr>
      <w:r>
        <w:rPr>
          <w:u w:val="single"/>
        </w:rPr>
        <w:t>Courteney Taylor 2013.</w:t>
      </w:r>
      <w:r>
        <w:t xml:space="preserve"> (holds a J.D. degree; works as an Associate at the Vlahadamis Law Firm, P.C.) “TOUCHED BY AN AGENT: WHY THE UNITED STATES SHOULD LOOK TO THE REST OF THE WORLD FOR A NEW AIRPORT SECURITY SCHEME AND STOP USING FULL-BODY SCANNERS” 22 March 2013, 35 Houston J. Int’l L. 2 </w:t>
      </w:r>
      <w:hyperlink r:id="rId58" w:history="1">
        <w:r w:rsidRPr="00E874A5">
          <w:rPr>
            <w:rStyle w:val="Hyperlink"/>
          </w:rPr>
          <w:t>http://www.thefreelibrary.com/Touched+by+an+agent%3A+why+the+United+States+should+look+to+the+rest+of...-a0338523702</w:t>
        </w:r>
      </w:hyperlink>
    </w:p>
    <w:p w14:paraId="47490A29" w14:textId="327ADFCF" w:rsidR="008F197C" w:rsidRPr="00306665" w:rsidRDefault="008F197C" w:rsidP="00306665">
      <w:pPr>
        <w:pStyle w:val="Evidence"/>
      </w:pPr>
      <w:r w:rsidRPr="00306665">
        <w:rPr>
          <w:rFonts w:eastAsia="Arial Unicode MS"/>
        </w:rPr>
        <w:t>Furthermore, the country should start phasing out full-body scanners and replacing them with security measures that have proven to be more efficient and effective. The country should continue to use some of the technological advancements that have come to be successful in detecting security threats and couple those electronic methods with methods of personal interaction. If the United States is constantly facing backlash based on its implementation of full-body scanning methods in airports, why not move further away from a controversial method of detecting threats to national security and instead move towards a system that works in Israel and is being implemented successfully in Boston</w:t>
      </w:r>
      <w:r w:rsidR="00CC76E7">
        <w:rPr>
          <w:rFonts w:eastAsia="Arial Unicode MS"/>
        </w:rPr>
        <w:t>'s Logan International Airport?</w:t>
      </w:r>
    </w:p>
    <w:p w14:paraId="581794E5" w14:textId="77777777" w:rsidR="008F197C" w:rsidRDefault="008F197C" w:rsidP="008F197C">
      <w:pPr>
        <w:pStyle w:val="Contention2"/>
      </w:pPr>
      <w:bookmarkStart w:id="61" w:name="_Toc396653984"/>
      <w:bookmarkStart w:id="62" w:name="_Toc273331506"/>
      <w:r>
        <w:t>The goal of the “chat-down” system would simply be to sort out higher-risk passengers for more screening via observation of physical cues</w:t>
      </w:r>
      <w:bookmarkEnd w:id="61"/>
      <w:bookmarkEnd w:id="62"/>
    </w:p>
    <w:p w14:paraId="1BB7F268" w14:textId="77777777" w:rsidR="008F197C" w:rsidRPr="00E874A5" w:rsidRDefault="008F197C" w:rsidP="008F197C">
      <w:pPr>
        <w:pStyle w:val="Citation3"/>
        <w:rPr>
          <w:rStyle w:val="Hyperlink"/>
        </w:rPr>
      </w:pPr>
      <w:r>
        <w:rPr>
          <w:u w:val="single"/>
        </w:rPr>
        <w:t>Courteney Taylor 2013.</w:t>
      </w:r>
      <w:r>
        <w:t xml:space="preserve"> (holds a J.D. degree; works as an Associate at the Vlahadamis Law Firm, P.C.) “TOUCHED BY AN AGENT: WHY THE UNITED STATES SHOULD LOOK TO THE REST OF THE WORLD FOR A NEW AIRPORT SECURITY SCHEME AND STOP USING FULL-BODY SCANNERS” 22 March 2013, 35 Houston J. Int’l L. 2 </w:t>
      </w:r>
      <w:hyperlink r:id="rId59" w:history="1">
        <w:r w:rsidRPr="00E874A5">
          <w:rPr>
            <w:rStyle w:val="Hyperlink"/>
          </w:rPr>
          <w:t>http://www.thefreelibrary.com/Touched+by+an+agent%3A+why+the+United+States+should+look+to+the+rest+of...-a0338523702</w:t>
        </w:r>
      </w:hyperlink>
    </w:p>
    <w:p w14:paraId="7ADB31C1" w14:textId="517C2E42" w:rsidR="008F197C" w:rsidRPr="00306665" w:rsidRDefault="008F197C" w:rsidP="00306665">
      <w:pPr>
        <w:pStyle w:val="Evidence"/>
      </w:pPr>
      <w:r w:rsidRPr="00306665">
        <w:rPr>
          <w:rFonts w:eastAsia="Arial Unicode MS"/>
        </w:rPr>
        <w:t xml:space="preserve">While critics worry that it will be impossible to properly train the thousands of employees that are necessary to implement a chat-down system, the people asking questions in airports are not trying to "identify terrorists in 30 seconds," they are simply trying to "sort out higher-risk passengers for more screening." Keeping that goal in mind, it seems as though training those already working in airport security and hiring extra hands would not be impossible, and would be a giant step towards being able to recognize specific physical cues passengers exhibit solely in order to separate passengers </w:t>
      </w:r>
      <w:r w:rsidR="00CC76E7">
        <w:rPr>
          <w:rFonts w:eastAsia="Arial Unicode MS"/>
        </w:rPr>
        <w:t>that require further screening.</w:t>
      </w:r>
    </w:p>
    <w:p w14:paraId="4610BF3C" w14:textId="77777777" w:rsidR="008F197C" w:rsidRDefault="008F197C" w:rsidP="008F197C">
      <w:pPr>
        <w:pStyle w:val="Contention2"/>
      </w:pPr>
      <w:bookmarkStart w:id="63" w:name="_Toc396653985"/>
      <w:bookmarkStart w:id="64" w:name="_Toc273331507"/>
      <w:r>
        <w:lastRenderedPageBreak/>
        <w:t>The U.S. cannot continue to rely purely on technology to detect threats in airports if it wants to protect its citizens from terrorist attacks</w:t>
      </w:r>
      <w:bookmarkEnd w:id="63"/>
      <w:bookmarkEnd w:id="64"/>
    </w:p>
    <w:p w14:paraId="0B854009" w14:textId="77777777" w:rsidR="008F197C" w:rsidRPr="00E874A5" w:rsidRDefault="008F197C" w:rsidP="008F197C">
      <w:pPr>
        <w:pStyle w:val="Citation3"/>
        <w:rPr>
          <w:color w:val="7F7F7F"/>
          <w:u w:val="dotted" w:color="7F7F7F"/>
        </w:rPr>
      </w:pPr>
      <w:r>
        <w:rPr>
          <w:u w:val="single"/>
        </w:rPr>
        <w:t>Courteney Taylor 2013.</w:t>
      </w:r>
      <w:r>
        <w:t xml:space="preserve"> (holds a J.D. degree; works as an Associate at the Vlahadamis Law Firm, P.C.) “TOUCHED BY AN AGENT: WHY THE UNITED STATES SHOULD LOOK TO THE REST OF THE WORLD FOR A NEW AIRPORT SECURITY SCHEME AND STOP USING FULL-BODY SCANNERS” 22 March 2013, 35 Houston J. Int’l L. 2 </w:t>
      </w:r>
      <w:hyperlink r:id="rId60" w:history="1">
        <w:r w:rsidRPr="00E874A5">
          <w:rPr>
            <w:rStyle w:val="Hyperlink"/>
          </w:rPr>
          <w:t>http://www.thefreelibrary.com/Touched+by+an+agent%3A+why+the+United+States+should+look+to+the+rest+of...-a0338523702</w:t>
        </w:r>
      </w:hyperlink>
      <w:r>
        <w:rPr>
          <w:rStyle w:val="Hyperlink"/>
        </w:rPr>
        <w:t xml:space="preserve"> </w:t>
      </w:r>
      <w:r w:rsidRPr="00E874A5">
        <w:t xml:space="preserve"> (Brackets in Original)</w:t>
      </w:r>
    </w:p>
    <w:p w14:paraId="11F64794" w14:textId="2F7F86D8" w:rsidR="008F197C" w:rsidRPr="00306665" w:rsidRDefault="008F197C" w:rsidP="00306665">
      <w:pPr>
        <w:pStyle w:val="Evidence"/>
      </w:pPr>
      <w:r w:rsidRPr="00306665">
        <w:rPr>
          <w:rFonts w:eastAsia="Arial Unicode MS"/>
        </w:rPr>
        <w:t>If the United States truly wants to protect its citizens from terrorist attacks and continue to be at the forefront of airport security, some changes have to be made. The reliance on purely technological methods of detecting threats in airports cannot continue if the United States wants to efficiently run its airport security program.</w:t>
      </w:r>
      <w:r w:rsidR="00306665">
        <w:rPr>
          <w:rFonts w:eastAsia="Arial Unicode MS"/>
        </w:rPr>
        <w:t xml:space="preserve"> </w:t>
      </w:r>
      <w:r w:rsidRPr="00306665">
        <w:rPr>
          <w:rFonts w:eastAsia="Arial Unicode MS"/>
        </w:rPr>
        <w:t>The art of airport security requires much trial and error, and with all the complaints from passengers and all the attacks the country still faces, it is time to move far, far away from full-body scanners. Less intrusive security measures would incur less passenger resistance, would pair well with personal interaction, more so than full-body scanners. Furthermore, these less intrusive tactics would be more respectful of a passenger's right to privacy and the right against unreasonable searches and seizures. One TSA administrator may have put it best when he said that personal interaction in place of full-body scanners "means moving further away from what may have seemed like a one-size-fi</w:t>
      </w:r>
      <w:r w:rsidR="00CC76E7">
        <w:rPr>
          <w:rFonts w:eastAsia="Arial Unicode MS"/>
        </w:rPr>
        <w:t>ts-all approach to security[.]"</w:t>
      </w:r>
    </w:p>
    <w:p w14:paraId="3024B5FC" w14:textId="77777777" w:rsidR="008F197C" w:rsidRDefault="008F197C" w:rsidP="008F197C">
      <w:pPr>
        <w:pStyle w:val="Contention2"/>
      </w:pPr>
      <w:bookmarkStart w:id="65" w:name="_Toc396653986"/>
      <w:bookmarkStart w:id="66" w:name="_Toc273331508"/>
      <w:r>
        <w:t>The U.S. needs to shift away from purely mechanical ways of detecting threats and towards a system of personal interaction (like Israel)</w:t>
      </w:r>
      <w:bookmarkEnd w:id="65"/>
      <w:bookmarkEnd w:id="66"/>
    </w:p>
    <w:p w14:paraId="0B664763" w14:textId="77777777" w:rsidR="008F197C" w:rsidRPr="00E874A5" w:rsidRDefault="008F197C" w:rsidP="008F197C">
      <w:pPr>
        <w:pStyle w:val="Citation3"/>
        <w:rPr>
          <w:rStyle w:val="Hyperlink"/>
        </w:rPr>
      </w:pPr>
      <w:r>
        <w:rPr>
          <w:u w:val="single"/>
        </w:rPr>
        <w:t>Courteney Taylor 2013.</w:t>
      </w:r>
      <w:r>
        <w:t xml:space="preserve"> (holds a J.D. degree; works as an Associate at the Vlahadamis Law Firm, P.C.) “TOUCHED BY AN AGENT: WHY THE UNITED STATES SHOULD LOOK TO THE REST OF THE WORLD FOR A NEW AIRPORT SECURITY SCHEME AND STOP USING FULL-BODY SCANNERS” 22 March 2013, 35 Houston J. Int’l L. 2 </w:t>
      </w:r>
      <w:hyperlink r:id="rId61" w:history="1">
        <w:r w:rsidRPr="00E874A5">
          <w:rPr>
            <w:rStyle w:val="Hyperlink"/>
          </w:rPr>
          <w:t>http://www.thefreelibrary.com/Touched+by+an+agent%3A+why+the+United+States+should+look+to+the+rest+of...-a0338523702</w:t>
        </w:r>
      </w:hyperlink>
    </w:p>
    <w:p w14:paraId="6DCD5556" w14:textId="3B50A3D2" w:rsidR="008F197C" w:rsidRPr="00306665" w:rsidRDefault="008F197C" w:rsidP="00306665">
      <w:pPr>
        <w:pStyle w:val="Evidence"/>
      </w:pPr>
      <w:r w:rsidRPr="00306665">
        <w:rPr>
          <w:rFonts w:eastAsia="Arial Unicode MS"/>
        </w:rPr>
        <w:t>To move in the right direction, the United States needs to shift away from purely mechanical ways of detecting threats and towards a system of personal interaction. Personal interaction that kept Israel free from terrorist attacks since the 1970s, and it is personal interaction that will help America's airport security officers pick up on things that machines may miss, such as physical cues and passenger responses to questioning.</w:t>
      </w:r>
      <w:r w:rsidR="00306665">
        <w:rPr>
          <w:rFonts w:eastAsia="Arial Unicode MS"/>
        </w:rPr>
        <w:t xml:space="preserve"> </w:t>
      </w:r>
      <w:r w:rsidRPr="00306665">
        <w:rPr>
          <w:rFonts w:eastAsia="Arial Unicode MS"/>
        </w:rPr>
        <w:t>It may be true that the switch to an Israeli-like security system will cost a large sum of money and that the switch will require the training of thousands of people. But concessions can be made, either by shifting some of the costs to the passenger or by re-allocating funds that are already slated to be spent on airport security. It is a manageable goal.</w:t>
      </w:r>
      <w:r w:rsidR="00306665">
        <w:rPr>
          <w:rFonts w:eastAsia="Arial Unicode MS"/>
        </w:rPr>
        <w:t xml:space="preserve"> </w:t>
      </w:r>
      <w:r w:rsidRPr="00306665">
        <w:rPr>
          <w:rFonts w:eastAsia="Arial Unicode MS"/>
        </w:rPr>
        <w:t>Those involved in the United States' airport security model may believe that being at the forefront of airport security means having the best technological advancements. However,</w:t>
      </w:r>
      <w:r w:rsidR="00306665">
        <w:rPr>
          <w:rFonts w:eastAsia="Arial Unicode MS"/>
        </w:rPr>
        <w:t xml:space="preserve"> </w:t>
      </w:r>
      <w:r w:rsidRPr="00306665">
        <w:rPr>
          <w:rFonts w:eastAsia="Arial Unicode MS"/>
        </w:rPr>
        <w:t>the way Israel relies primarily on personal interaction and based on the fact that the country practically never sees terrorist attacks come through their airports, the real way to protect American citizens is to shift away from machines and toward the trusted agen</w:t>
      </w:r>
      <w:r w:rsidR="00CC76E7">
        <w:rPr>
          <w:rFonts w:eastAsia="Arial Unicode MS"/>
        </w:rPr>
        <w:t>ts already working in airports.</w:t>
      </w:r>
    </w:p>
    <w:p w14:paraId="794FC32B" w14:textId="77777777" w:rsidR="008F197C" w:rsidRDefault="008F197C" w:rsidP="008F197C">
      <w:pPr>
        <w:pStyle w:val="Contention2"/>
      </w:pPr>
      <w:bookmarkStart w:id="67" w:name="_Toc396653987"/>
      <w:bookmarkStart w:id="68" w:name="_Toc273331509"/>
      <w:r>
        <w:t>Israel relies on interacting with passengers and does not use any full-body scanners (although X-ray machines and WTMDs are employed)</w:t>
      </w:r>
      <w:bookmarkEnd w:id="67"/>
      <w:bookmarkEnd w:id="68"/>
    </w:p>
    <w:p w14:paraId="03FF3D70" w14:textId="77777777" w:rsidR="008F197C" w:rsidRPr="00E874A5" w:rsidRDefault="008F197C" w:rsidP="008F197C">
      <w:pPr>
        <w:pStyle w:val="Citation3"/>
        <w:rPr>
          <w:rStyle w:val="Hyperlink"/>
        </w:rPr>
      </w:pPr>
      <w:r>
        <w:rPr>
          <w:u w:val="single"/>
        </w:rPr>
        <w:t>Courteney Taylor 2013.</w:t>
      </w:r>
      <w:r>
        <w:t xml:space="preserve"> (holds a J.D. degree; works as an Associate at the Vlahadamis Law Firm, P.C.) “TOUCHED BY AN AGENT: WHY THE UNITED STATES SHOULD LOOK TO THE REST OF THE WORLD FOR A NEW AIRPORT SECURITY SCHEME AND STOP USING FULL-BODY SCANNERS” 22 March 2013, 35 Houston J. Int’l L. 2 </w:t>
      </w:r>
      <w:hyperlink r:id="rId62" w:history="1">
        <w:r w:rsidRPr="00E874A5">
          <w:rPr>
            <w:rStyle w:val="Hyperlink"/>
          </w:rPr>
          <w:t>http://www.thefreelibrary.com/Touched+by+an+agent%3A+why+the+United+States+should+look+to+the+rest+of...-a0338523702</w:t>
        </w:r>
      </w:hyperlink>
    </w:p>
    <w:p w14:paraId="71E4AC0E" w14:textId="21EA70C1" w:rsidR="008F197C" w:rsidRPr="00306665" w:rsidRDefault="008F197C" w:rsidP="00306665">
      <w:pPr>
        <w:pStyle w:val="Evidence"/>
      </w:pPr>
      <w:r w:rsidRPr="00306665">
        <w:rPr>
          <w:rFonts w:eastAsia="Arial Unicode MS"/>
        </w:rPr>
        <w:t>But Israel's reliance on actually interacting with passengers, both through personal questions and through ethnic, religious, and travel-history profiling may not be the biggest way that United States airports differ from Israel's take on airport security. The Ben Gurion International Airport only uses X-ray machines and metal detectors; there is not a single full-body scanne</w:t>
      </w:r>
      <w:r w:rsidR="00CC76E7">
        <w:rPr>
          <w:rFonts w:eastAsia="Arial Unicode MS"/>
        </w:rPr>
        <w:t>r in use in the entire airport.</w:t>
      </w:r>
    </w:p>
    <w:sectPr w:rsidR="008F197C" w:rsidRPr="00306665" w:rsidSect="00720189">
      <w:headerReference w:type="default" r:id="rId63"/>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57F1D" w14:textId="77777777" w:rsidR="002F6FE0" w:rsidRDefault="002F6FE0" w:rsidP="00A70001">
      <w:pPr>
        <w:spacing w:after="0" w:line="240" w:lineRule="auto"/>
      </w:pPr>
      <w:r>
        <w:separator/>
      </w:r>
    </w:p>
  </w:endnote>
  <w:endnote w:type="continuationSeparator" w:id="0">
    <w:p w14:paraId="7157463A" w14:textId="77777777" w:rsidR="002F6FE0" w:rsidRDefault="002F6FE0"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7C7F4" w14:textId="55703DA2" w:rsidR="003265E2" w:rsidRDefault="003265E2" w:rsidP="003265E2">
    <w:pPr>
      <w:pStyle w:val="Footer"/>
      <w:tabs>
        <w:tab w:val="clear" w:pos="4320"/>
        <w:tab w:val="clear" w:pos="8640"/>
        <w:tab w:val="center" w:pos="4680"/>
        <w:tab w:val="right" w:pos="9360"/>
      </w:tabs>
    </w:pPr>
    <w:r w:rsidRPr="0018486A">
      <w:rPr>
        <w:sz w:val="18"/>
        <w:szCs w:val="18"/>
      </w:rPr>
      <w:t>2014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BC6868">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BC6868">
      <w:rPr>
        <w:noProof/>
        <w:sz w:val="24"/>
        <w:szCs w:val="24"/>
      </w:rPr>
      <w:t>18</w:t>
    </w:r>
    <w:r w:rsidRPr="0018486A">
      <w:rPr>
        <w:b w:val="0"/>
        <w:sz w:val="24"/>
        <w:szCs w:val="24"/>
      </w:rPr>
      <w:fldChar w:fldCharType="end"/>
    </w:r>
    <w:r>
      <w:tab/>
    </w:r>
    <w:r w:rsidR="00CC76E7">
      <w:rPr>
        <w:sz w:val="18"/>
        <w:szCs w:val="18"/>
      </w:rPr>
      <w:t>Published</w:t>
    </w:r>
    <w:r w:rsidRPr="0018486A">
      <w:rPr>
        <w:sz w:val="18"/>
        <w:szCs w:val="18"/>
      </w:rPr>
      <w:t xml:space="preserve"> </w:t>
    </w:r>
    <w:r>
      <w:rPr>
        <w:sz w:val="18"/>
        <w:szCs w:val="18"/>
      </w:rPr>
      <w:t>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62B2C" w14:textId="77777777" w:rsidR="002F6FE0" w:rsidRDefault="002F6FE0" w:rsidP="00A70001">
      <w:pPr>
        <w:spacing w:after="0" w:line="240" w:lineRule="auto"/>
      </w:pPr>
      <w:r>
        <w:separator/>
      </w:r>
    </w:p>
  </w:footnote>
  <w:footnote w:type="continuationSeparator" w:id="0">
    <w:p w14:paraId="4DB118D7" w14:textId="77777777" w:rsidR="002F6FE0" w:rsidRDefault="002F6FE0"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F7C51" w14:textId="77777777" w:rsidR="002F6FE0" w:rsidRDefault="002F6FE0" w:rsidP="002F6FE0">
    <w:pPr>
      <w:pStyle w:val="Footer"/>
    </w:pPr>
    <w:r>
      <w:t>CASE: Airport Body Scanners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230E" w14:textId="51D4740C" w:rsidR="00CC76E7" w:rsidRDefault="00CC76E7" w:rsidP="002F6FE0">
    <w:pPr>
      <w:pStyle w:val="Footer"/>
    </w:pPr>
    <w:r>
      <w:t>2A EVIDENCE: Airport Body Scanners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AB61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6"/>
  </w:num>
  <w:num w:numId="3">
    <w:abstractNumId w:val="11"/>
  </w:num>
  <w:num w:numId="4">
    <w:abstractNumId w:val="13"/>
  </w:num>
  <w:num w:numId="5">
    <w:abstractNumId w:val="19"/>
  </w:num>
  <w:num w:numId="6">
    <w:abstractNumId w:val="12"/>
  </w:num>
  <w:num w:numId="7">
    <w:abstractNumId w:val="20"/>
  </w:num>
  <w:num w:numId="8">
    <w:abstractNumId w:val="17"/>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18"/>
  </w:num>
  <w:num w:numId="20">
    <w:abstractNumId w:val="1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4CC7"/>
    <w:rsid w:val="00033B6B"/>
    <w:rsid w:val="00046C4F"/>
    <w:rsid w:val="00077FDA"/>
    <w:rsid w:val="0008580D"/>
    <w:rsid w:val="00086680"/>
    <w:rsid w:val="0008674B"/>
    <w:rsid w:val="0009716A"/>
    <w:rsid w:val="000A63DD"/>
    <w:rsid w:val="000B0848"/>
    <w:rsid w:val="000D22F1"/>
    <w:rsid w:val="000D3779"/>
    <w:rsid w:val="000F546C"/>
    <w:rsid w:val="00116B41"/>
    <w:rsid w:val="001743C4"/>
    <w:rsid w:val="0018291F"/>
    <w:rsid w:val="00184D39"/>
    <w:rsid w:val="001901B8"/>
    <w:rsid w:val="00190F49"/>
    <w:rsid w:val="00196952"/>
    <w:rsid w:val="001A3E5C"/>
    <w:rsid w:val="001A7E41"/>
    <w:rsid w:val="001D5C8D"/>
    <w:rsid w:val="001F0ADE"/>
    <w:rsid w:val="001F6CC6"/>
    <w:rsid w:val="002058EC"/>
    <w:rsid w:val="002220A6"/>
    <w:rsid w:val="00236857"/>
    <w:rsid w:val="00236F83"/>
    <w:rsid w:val="00275BE1"/>
    <w:rsid w:val="00285587"/>
    <w:rsid w:val="00287CDC"/>
    <w:rsid w:val="002A17C0"/>
    <w:rsid w:val="002B5B38"/>
    <w:rsid w:val="002C1829"/>
    <w:rsid w:val="002C1D57"/>
    <w:rsid w:val="002C31EF"/>
    <w:rsid w:val="002D6912"/>
    <w:rsid w:val="002F6FE0"/>
    <w:rsid w:val="00306665"/>
    <w:rsid w:val="00313DAC"/>
    <w:rsid w:val="003252AF"/>
    <w:rsid w:val="003265E2"/>
    <w:rsid w:val="00380948"/>
    <w:rsid w:val="003901D1"/>
    <w:rsid w:val="003901F0"/>
    <w:rsid w:val="00392903"/>
    <w:rsid w:val="00394FA5"/>
    <w:rsid w:val="003B4C65"/>
    <w:rsid w:val="003C117B"/>
    <w:rsid w:val="003C2B16"/>
    <w:rsid w:val="003C33C6"/>
    <w:rsid w:val="00402C62"/>
    <w:rsid w:val="004051DC"/>
    <w:rsid w:val="00436FF7"/>
    <w:rsid w:val="004401C0"/>
    <w:rsid w:val="00454B16"/>
    <w:rsid w:val="00457AFC"/>
    <w:rsid w:val="004639D6"/>
    <w:rsid w:val="004664E7"/>
    <w:rsid w:val="00483283"/>
    <w:rsid w:val="00495F5D"/>
    <w:rsid w:val="0049656E"/>
    <w:rsid w:val="004978E0"/>
    <w:rsid w:val="004A276D"/>
    <w:rsid w:val="004B46AC"/>
    <w:rsid w:val="004F2FA1"/>
    <w:rsid w:val="00506217"/>
    <w:rsid w:val="00516DDF"/>
    <w:rsid w:val="005210A0"/>
    <w:rsid w:val="005231AE"/>
    <w:rsid w:val="00526C4B"/>
    <w:rsid w:val="00543F50"/>
    <w:rsid w:val="00545988"/>
    <w:rsid w:val="005A01B9"/>
    <w:rsid w:val="005A1BDE"/>
    <w:rsid w:val="005A55EC"/>
    <w:rsid w:val="005B399C"/>
    <w:rsid w:val="005D0120"/>
    <w:rsid w:val="00616E3B"/>
    <w:rsid w:val="006359AF"/>
    <w:rsid w:val="00635B3D"/>
    <w:rsid w:val="006454BC"/>
    <w:rsid w:val="006540DC"/>
    <w:rsid w:val="00675D39"/>
    <w:rsid w:val="006A2CBF"/>
    <w:rsid w:val="006B14C1"/>
    <w:rsid w:val="006B2DA8"/>
    <w:rsid w:val="006C457B"/>
    <w:rsid w:val="006C50B2"/>
    <w:rsid w:val="006C6D55"/>
    <w:rsid w:val="006D3F93"/>
    <w:rsid w:val="006E03C9"/>
    <w:rsid w:val="006F3799"/>
    <w:rsid w:val="00707BC3"/>
    <w:rsid w:val="00720189"/>
    <w:rsid w:val="00720DC4"/>
    <w:rsid w:val="0072413B"/>
    <w:rsid w:val="0073488F"/>
    <w:rsid w:val="00744B8F"/>
    <w:rsid w:val="007561E5"/>
    <w:rsid w:val="00760B4E"/>
    <w:rsid w:val="007873DA"/>
    <w:rsid w:val="007918FF"/>
    <w:rsid w:val="007A5570"/>
    <w:rsid w:val="007B2127"/>
    <w:rsid w:val="007B39AF"/>
    <w:rsid w:val="007B4BA3"/>
    <w:rsid w:val="007D2883"/>
    <w:rsid w:val="007E0A84"/>
    <w:rsid w:val="007E533E"/>
    <w:rsid w:val="007F5E24"/>
    <w:rsid w:val="008010EE"/>
    <w:rsid w:val="00801E3C"/>
    <w:rsid w:val="00811FC6"/>
    <w:rsid w:val="00861AAF"/>
    <w:rsid w:val="00862483"/>
    <w:rsid w:val="00874518"/>
    <w:rsid w:val="00876ECA"/>
    <w:rsid w:val="008B0EB0"/>
    <w:rsid w:val="008C0EAA"/>
    <w:rsid w:val="008D7B77"/>
    <w:rsid w:val="008F197C"/>
    <w:rsid w:val="008F7BC1"/>
    <w:rsid w:val="009176F3"/>
    <w:rsid w:val="0092592E"/>
    <w:rsid w:val="00927414"/>
    <w:rsid w:val="00932C8D"/>
    <w:rsid w:val="00937336"/>
    <w:rsid w:val="00946BA9"/>
    <w:rsid w:val="009541D9"/>
    <w:rsid w:val="00963B0B"/>
    <w:rsid w:val="009705AD"/>
    <w:rsid w:val="00976182"/>
    <w:rsid w:val="009919FC"/>
    <w:rsid w:val="009A2CF2"/>
    <w:rsid w:val="009B51AE"/>
    <w:rsid w:val="009E75C2"/>
    <w:rsid w:val="00A45E02"/>
    <w:rsid w:val="00A645F2"/>
    <w:rsid w:val="00A70001"/>
    <w:rsid w:val="00A70C05"/>
    <w:rsid w:val="00A712D1"/>
    <w:rsid w:val="00A754CF"/>
    <w:rsid w:val="00A75E02"/>
    <w:rsid w:val="00A75E4E"/>
    <w:rsid w:val="00A961A3"/>
    <w:rsid w:val="00AB1AD6"/>
    <w:rsid w:val="00AB3084"/>
    <w:rsid w:val="00AB3973"/>
    <w:rsid w:val="00AB778C"/>
    <w:rsid w:val="00AC1D4E"/>
    <w:rsid w:val="00AC7CDA"/>
    <w:rsid w:val="00AD2212"/>
    <w:rsid w:val="00AD3A26"/>
    <w:rsid w:val="00AD4C79"/>
    <w:rsid w:val="00AE1CE7"/>
    <w:rsid w:val="00B1271D"/>
    <w:rsid w:val="00B2043A"/>
    <w:rsid w:val="00B47419"/>
    <w:rsid w:val="00B6434A"/>
    <w:rsid w:val="00B83537"/>
    <w:rsid w:val="00BB1D9E"/>
    <w:rsid w:val="00BB4EBE"/>
    <w:rsid w:val="00BC1FD0"/>
    <w:rsid w:val="00BC6868"/>
    <w:rsid w:val="00BD3C3D"/>
    <w:rsid w:val="00C044E2"/>
    <w:rsid w:val="00C0701D"/>
    <w:rsid w:val="00C63084"/>
    <w:rsid w:val="00CB206D"/>
    <w:rsid w:val="00CC76E7"/>
    <w:rsid w:val="00CF5E42"/>
    <w:rsid w:val="00D6172F"/>
    <w:rsid w:val="00D63792"/>
    <w:rsid w:val="00D730AB"/>
    <w:rsid w:val="00D81ADA"/>
    <w:rsid w:val="00D82AC2"/>
    <w:rsid w:val="00D94A21"/>
    <w:rsid w:val="00DB3DDA"/>
    <w:rsid w:val="00DB6570"/>
    <w:rsid w:val="00DB7B94"/>
    <w:rsid w:val="00DC0CC5"/>
    <w:rsid w:val="00DC3094"/>
    <w:rsid w:val="00DC5C68"/>
    <w:rsid w:val="00DE3E15"/>
    <w:rsid w:val="00DE4778"/>
    <w:rsid w:val="00E017EE"/>
    <w:rsid w:val="00E351BF"/>
    <w:rsid w:val="00E42C4F"/>
    <w:rsid w:val="00E4330C"/>
    <w:rsid w:val="00E450A6"/>
    <w:rsid w:val="00E5774A"/>
    <w:rsid w:val="00E6412D"/>
    <w:rsid w:val="00EB617A"/>
    <w:rsid w:val="00EC7ABE"/>
    <w:rsid w:val="00ED7210"/>
    <w:rsid w:val="00F00935"/>
    <w:rsid w:val="00F02239"/>
    <w:rsid w:val="00F32431"/>
    <w:rsid w:val="00F353C9"/>
    <w:rsid w:val="00F44E6A"/>
    <w:rsid w:val="00F55129"/>
    <w:rsid w:val="00F622BD"/>
    <w:rsid w:val="00F62473"/>
    <w:rsid w:val="00F627B6"/>
    <w:rsid w:val="00F8702D"/>
    <w:rsid w:val="00F933B8"/>
    <w:rsid w:val="00F933C4"/>
    <w:rsid w:val="00FB0D2B"/>
    <w:rsid w:val="00FC3AB3"/>
    <w:rsid w:val="00FD47A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88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customStyle="1" w:styleId="Contention">
    <w:name w:val="Contention"/>
    <w:basedOn w:val="Normal"/>
    <w:link w:val="ContentionChar"/>
    <w:rsid w:val="007E0A84"/>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E0A84"/>
    <w:rPr>
      <w:b/>
      <w:bCs/>
    </w:rPr>
  </w:style>
  <w:style w:type="character" w:customStyle="1" w:styleId="st">
    <w:name w:val="st"/>
    <w:basedOn w:val="DefaultParagraphFont"/>
    <w:rsid w:val="007E0A84"/>
  </w:style>
  <w:style w:type="character" w:customStyle="1" w:styleId="EvidenceChar">
    <w:name w:val="Evidence Char"/>
    <w:basedOn w:val="DefaultParagraphFont"/>
    <w:link w:val="Evidence"/>
    <w:locked/>
    <w:rsid w:val="007E0A84"/>
    <w:rPr>
      <w:rFonts w:ascii="Times New Roman" w:eastAsia="Times New Roman" w:hAnsi="Times New Roman"/>
      <w:bCs/>
      <w:color w:val="000000"/>
      <w:lang w:val="en-US"/>
    </w:rPr>
  </w:style>
  <w:style w:type="character" w:customStyle="1" w:styleId="CitationChar">
    <w:name w:val="Citation Char"/>
    <w:basedOn w:val="DefaultParagraphFont"/>
    <w:locked/>
    <w:rsid w:val="007E0A84"/>
    <w:rPr>
      <w:i/>
      <w:iCs/>
      <w:color w:val="000000"/>
      <w:lang w:val="en-US"/>
    </w:rPr>
  </w:style>
  <w:style w:type="character" w:customStyle="1" w:styleId="ContentionChar">
    <w:name w:val="Contention Char"/>
    <w:basedOn w:val="CitationChar"/>
    <w:link w:val="Contention"/>
    <w:locked/>
    <w:rsid w:val="007E0A84"/>
    <w:rPr>
      <w:rFonts w:ascii="Times New Roman" w:eastAsia="Times New Roman" w:hAnsi="Times New Roman"/>
      <w:b/>
      <w:bCs/>
      <w:i w:val="0"/>
      <w:iCs w:val="0"/>
      <w:color w:val="000000"/>
      <w:lang w:val="en-US"/>
    </w:rPr>
  </w:style>
  <w:style w:type="character" w:styleId="FootnoteReference">
    <w:name w:val="footnote reference"/>
    <w:basedOn w:val="DefaultParagraphFont"/>
    <w:uiPriority w:val="99"/>
    <w:unhideWhenUsed/>
    <w:rsid w:val="007E0A84"/>
  </w:style>
  <w:style w:type="character" w:styleId="FollowedHyperlink">
    <w:name w:val="FollowedHyperlink"/>
    <w:basedOn w:val="DefaultParagraphFont"/>
    <w:uiPriority w:val="99"/>
    <w:semiHidden/>
    <w:unhideWhenUsed/>
    <w:rsid w:val="006B14C1"/>
    <w:rPr>
      <w:color w:val="800080" w:themeColor="followedHyperlink"/>
      <w:u w:val="single"/>
    </w:rPr>
  </w:style>
  <w:style w:type="character" w:customStyle="1" w:styleId="count">
    <w:name w:val="count"/>
    <w:basedOn w:val="DefaultParagraphFont"/>
    <w:rsid w:val="008F7BC1"/>
  </w:style>
  <w:style w:type="paragraph" w:styleId="Header">
    <w:name w:val="header"/>
    <w:basedOn w:val="Normal"/>
    <w:link w:val="HeaderChar"/>
    <w:uiPriority w:val="99"/>
    <w:unhideWhenUsed/>
    <w:rsid w:val="002F6FE0"/>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FE0"/>
    <w:rPr>
      <w:sz w:val="22"/>
      <w:szCs w:val="22"/>
      <w:lang w:val="en-US" w:eastAsia="en-US"/>
    </w:rPr>
  </w:style>
  <w:style w:type="paragraph" w:styleId="Footer">
    <w:name w:val="footer"/>
    <w:basedOn w:val="Normal"/>
    <w:link w:val="FooterChar"/>
    <w:uiPriority w:val="99"/>
    <w:unhideWhenUsed/>
    <w:rsid w:val="002F6FE0"/>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2F6FE0"/>
    <w:rPr>
      <w:rFonts w:ascii="Times New Roman" w:hAnsi="Times New Roman"/>
      <w:b/>
      <w:bCs/>
      <w:smallCaps/>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customStyle="1" w:styleId="Contention">
    <w:name w:val="Contention"/>
    <w:basedOn w:val="Normal"/>
    <w:link w:val="ContentionChar"/>
    <w:rsid w:val="007E0A84"/>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E0A84"/>
    <w:rPr>
      <w:b/>
      <w:bCs/>
    </w:rPr>
  </w:style>
  <w:style w:type="character" w:customStyle="1" w:styleId="st">
    <w:name w:val="st"/>
    <w:basedOn w:val="DefaultParagraphFont"/>
    <w:rsid w:val="007E0A84"/>
  </w:style>
  <w:style w:type="character" w:customStyle="1" w:styleId="EvidenceChar">
    <w:name w:val="Evidence Char"/>
    <w:basedOn w:val="DefaultParagraphFont"/>
    <w:link w:val="Evidence"/>
    <w:locked/>
    <w:rsid w:val="007E0A84"/>
    <w:rPr>
      <w:rFonts w:ascii="Times New Roman" w:eastAsia="Times New Roman" w:hAnsi="Times New Roman"/>
      <w:bCs/>
      <w:color w:val="000000"/>
      <w:lang w:val="en-US"/>
    </w:rPr>
  </w:style>
  <w:style w:type="character" w:customStyle="1" w:styleId="CitationChar">
    <w:name w:val="Citation Char"/>
    <w:basedOn w:val="DefaultParagraphFont"/>
    <w:locked/>
    <w:rsid w:val="007E0A84"/>
    <w:rPr>
      <w:i/>
      <w:iCs/>
      <w:color w:val="000000"/>
      <w:lang w:val="en-US"/>
    </w:rPr>
  </w:style>
  <w:style w:type="character" w:customStyle="1" w:styleId="ContentionChar">
    <w:name w:val="Contention Char"/>
    <w:basedOn w:val="CitationChar"/>
    <w:link w:val="Contention"/>
    <w:locked/>
    <w:rsid w:val="007E0A84"/>
    <w:rPr>
      <w:rFonts w:ascii="Times New Roman" w:eastAsia="Times New Roman" w:hAnsi="Times New Roman"/>
      <w:b/>
      <w:bCs/>
      <w:i w:val="0"/>
      <w:iCs w:val="0"/>
      <w:color w:val="000000"/>
      <w:lang w:val="en-US"/>
    </w:rPr>
  </w:style>
  <w:style w:type="character" w:styleId="FootnoteReference">
    <w:name w:val="footnote reference"/>
    <w:basedOn w:val="DefaultParagraphFont"/>
    <w:uiPriority w:val="99"/>
    <w:unhideWhenUsed/>
    <w:rsid w:val="007E0A84"/>
  </w:style>
  <w:style w:type="character" w:styleId="FollowedHyperlink">
    <w:name w:val="FollowedHyperlink"/>
    <w:basedOn w:val="DefaultParagraphFont"/>
    <w:uiPriority w:val="99"/>
    <w:semiHidden/>
    <w:unhideWhenUsed/>
    <w:rsid w:val="006B14C1"/>
    <w:rPr>
      <w:color w:val="800080" w:themeColor="followedHyperlink"/>
      <w:u w:val="single"/>
    </w:rPr>
  </w:style>
  <w:style w:type="character" w:customStyle="1" w:styleId="count">
    <w:name w:val="count"/>
    <w:basedOn w:val="DefaultParagraphFont"/>
    <w:rsid w:val="008F7BC1"/>
  </w:style>
  <w:style w:type="paragraph" w:styleId="Header">
    <w:name w:val="header"/>
    <w:basedOn w:val="Normal"/>
    <w:link w:val="HeaderChar"/>
    <w:uiPriority w:val="99"/>
    <w:unhideWhenUsed/>
    <w:rsid w:val="002F6FE0"/>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FE0"/>
    <w:rPr>
      <w:sz w:val="22"/>
      <w:szCs w:val="22"/>
      <w:lang w:val="en-US" w:eastAsia="en-US"/>
    </w:rPr>
  </w:style>
  <w:style w:type="paragraph" w:styleId="Footer">
    <w:name w:val="footer"/>
    <w:basedOn w:val="Normal"/>
    <w:link w:val="FooterChar"/>
    <w:uiPriority w:val="99"/>
    <w:unhideWhenUsed/>
    <w:rsid w:val="002F6FE0"/>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2F6FE0"/>
    <w:rPr>
      <w:rFonts w:ascii="Times New Roman" w:hAnsi="Times New Roman"/>
      <w:b/>
      <w:bCs/>
      <w:smallCap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182">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6532751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95424792">
      <w:bodyDiv w:val="1"/>
      <w:marLeft w:val="0"/>
      <w:marRight w:val="0"/>
      <w:marTop w:val="0"/>
      <w:marBottom w:val="0"/>
      <w:divBdr>
        <w:top w:val="none" w:sz="0" w:space="0" w:color="auto"/>
        <w:left w:val="none" w:sz="0" w:space="0" w:color="auto"/>
        <w:bottom w:val="none" w:sz="0" w:space="0" w:color="auto"/>
        <w:right w:val="none" w:sz="0" w:space="0" w:color="auto"/>
      </w:divBdr>
      <w:divsChild>
        <w:div w:id="1781097074">
          <w:marLeft w:val="0"/>
          <w:marRight w:val="0"/>
          <w:marTop w:val="300"/>
          <w:marBottom w:val="0"/>
          <w:divBdr>
            <w:top w:val="none" w:sz="0" w:space="0" w:color="auto"/>
            <w:left w:val="none" w:sz="0" w:space="0" w:color="auto"/>
            <w:bottom w:val="none" w:sz="0" w:space="0" w:color="auto"/>
            <w:right w:val="none" w:sz="0" w:space="0" w:color="auto"/>
          </w:divBdr>
          <w:divsChild>
            <w:div w:id="62681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3031546">
      <w:bodyDiv w:val="1"/>
      <w:marLeft w:val="0"/>
      <w:marRight w:val="0"/>
      <w:marTop w:val="0"/>
      <w:marBottom w:val="0"/>
      <w:divBdr>
        <w:top w:val="none" w:sz="0" w:space="0" w:color="auto"/>
        <w:left w:val="none" w:sz="0" w:space="0" w:color="auto"/>
        <w:bottom w:val="none" w:sz="0" w:space="0" w:color="auto"/>
        <w:right w:val="none" w:sz="0" w:space="0" w:color="auto"/>
      </w:divBdr>
      <w:divsChild>
        <w:div w:id="1719667362">
          <w:marLeft w:val="0"/>
          <w:marRight w:val="0"/>
          <w:marTop w:val="0"/>
          <w:marBottom w:val="0"/>
          <w:divBdr>
            <w:top w:val="none" w:sz="0" w:space="0" w:color="auto"/>
            <w:left w:val="none" w:sz="0" w:space="0" w:color="auto"/>
            <w:bottom w:val="none" w:sz="0" w:space="0" w:color="auto"/>
            <w:right w:val="none" w:sz="0" w:space="0" w:color="auto"/>
          </w:divBdr>
        </w:div>
        <w:div w:id="84621129">
          <w:marLeft w:val="0"/>
          <w:marRight w:val="0"/>
          <w:marTop w:val="0"/>
          <w:marBottom w:val="0"/>
          <w:divBdr>
            <w:top w:val="none" w:sz="0" w:space="0" w:color="auto"/>
            <w:left w:val="none" w:sz="0" w:space="0" w:color="auto"/>
            <w:bottom w:val="none" w:sz="0" w:space="0" w:color="auto"/>
            <w:right w:val="none" w:sz="0" w:space="0" w:color="auto"/>
          </w:divBdr>
        </w:div>
      </w:divsChild>
    </w:div>
    <w:div w:id="214461160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moritzlaw.osu.edu/students/groups/oslj/files/2013/12/18-Tirosh-Birnhack.pdf" TargetMode="External"/><Relationship Id="rId14" Type="http://schemas.openxmlformats.org/officeDocument/2006/relationships/hyperlink" Target="http://blog.tenthamendmentcenter.com/2014/03/new-jersey-legislation-would-ban-tsa-body-scanner-images/" TargetMode="External"/><Relationship Id="rId15" Type="http://schemas.openxmlformats.org/officeDocument/2006/relationships/hyperlink" Target="http://digitalcommons.law.scu.edu/cgi/viewcontent.cgi?article=1096&amp;context=lawreview" TargetMode="External"/><Relationship Id="rId16" Type="http://schemas.openxmlformats.org/officeDocument/2006/relationships/hyperlink" Target="http://iacis.org/iis/2013/170_iis_2013_47-53.pdf" TargetMode="External"/><Relationship Id="rId17" Type="http://schemas.openxmlformats.org/officeDocument/2006/relationships/hyperlink" Target="http://oversight.house.gov/wp-content/uploads/2012/01/Cissna_Testimony.pdf" TargetMode="External"/><Relationship Id="rId18" Type="http://schemas.openxmlformats.org/officeDocument/2006/relationships/hyperlink" Target="http://iacis.org/iis/2013/170_iis_2013_47-53.pdf" TargetMode="External"/><Relationship Id="rId19" Type="http://schemas.openxmlformats.org/officeDocument/2006/relationships/hyperlink" Target="http://www.gpo.gov/fdsys/pkg/CHRG-112hhrg67371/html/CHRG-112hhrg67371.htm" TargetMode="External"/><Relationship Id="rId63" Type="http://schemas.openxmlformats.org/officeDocument/2006/relationships/header" Target="header2.xml"/><Relationship Id="rId64" Type="http://schemas.openxmlformats.org/officeDocument/2006/relationships/fontTable" Target="fontTable.xml"/><Relationship Id="rId65" Type="http://schemas.openxmlformats.org/officeDocument/2006/relationships/theme" Target="theme/theme1.xml"/><Relationship Id="rId50" Type="http://schemas.openxmlformats.org/officeDocument/2006/relationships/hyperlink" Target="http://www.washingtonpost.com/wp-dyn/content/article/2009/12/25/AR2009122501355.html" TargetMode="External"/><Relationship Id="rId51" Type="http://schemas.openxmlformats.org/officeDocument/2006/relationships/hyperlink" Target="http://www.gpo.gov/fdsys/pkg/CHRG-112hhrg67371/html/CHRG-112hhrg67371.htm" TargetMode="External"/><Relationship Id="rId52" Type="http://schemas.openxmlformats.org/officeDocument/2006/relationships/hyperlink" Target="http://moritzlaw.osu.edu/students/groups/oslj/files/2013/12/18-Tirosh-Birnhack.pdf" TargetMode="External"/><Relationship Id="rId53" Type="http://schemas.openxmlformats.org/officeDocument/2006/relationships/hyperlink" Target="http://www.slate.com/articles/news_and_politics/explainer/2011/01/whats_so_great_about_israeli_security.html" TargetMode="External"/><Relationship Id="rId54" Type="http://schemas.openxmlformats.org/officeDocument/2006/relationships/hyperlink" Target="http://www.project-reason.org/" TargetMode="External"/><Relationship Id="rId55" Type="http://schemas.openxmlformats.org/officeDocument/2006/relationships/hyperlink" Target="http://www.samharris.org/blog/item/in-defense-of-profiling" TargetMode="External"/><Relationship Id="rId56" Type="http://schemas.openxmlformats.org/officeDocument/2006/relationships/hyperlink" Target="http://www.thefreelibrary.com/Touched+by+an+agent%3A+why+the+United+States+should+look+to+the+rest+of...-a0338523702" TargetMode="External"/><Relationship Id="rId57" Type="http://schemas.openxmlformats.org/officeDocument/2006/relationships/hyperlink" Target="http://www.thefreelibrary.com/Touched+by+an+agent%3A+why+the+United+States+should+look+to+the+rest+of...-a0338523702" TargetMode="External"/><Relationship Id="rId58" Type="http://schemas.openxmlformats.org/officeDocument/2006/relationships/hyperlink" Target="http://www.thefreelibrary.com/Touched+by+an+agent%3A+why+the+United+States+should+look+to+the+rest+of...-a0338523702" TargetMode="External"/><Relationship Id="rId59" Type="http://schemas.openxmlformats.org/officeDocument/2006/relationships/hyperlink" Target="http://www.thefreelibrary.com/Touched+by+an+agent%3A+why+the+United+States+should+look+to+the+rest+of...-a0338523702" TargetMode="External"/><Relationship Id="rId40" Type="http://schemas.openxmlformats.org/officeDocument/2006/relationships/hyperlink" Target="http://moritzlaw.osu.edu/students/groups/oslj/files/2013/12/18-Tirosh-Birnhack.pdf" TargetMode="External"/><Relationship Id="rId41" Type="http://schemas.openxmlformats.org/officeDocument/2006/relationships/hyperlink" Target="http://www.gpo.gov/fdsys/pkg/CHRG-112hhrg67371/html/CHRG-112hhrg67371.htm" TargetMode="External"/><Relationship Id="rId42" Type="http://schemas.openxmlformats.org/officeDocument/2006/relationships/hyperlink" Target="http://www.gpo.gov/fdsys/pkg/CHRG-112hhrg67371/html/CHRG-112hhrg67371.htm" TargetMode="External"/><Relationship Id="rId43" Type="http://schemas.openxmlformats.org/officeDocument/2006/relationships/hyperlink" Target="http://moritzlaw.osu.edu/students/groups/oslj/files/2013/12/18-Tirosh-Birnhack.pdf" TargetMode="External"/><Relationship Id="rId44" Type="http://schemas.openxmlformats.org/officeDocument/2006/relationships/hyperlink" Target="http://moritzlaw.osu.edu/students/groups/oslj/files/2013/12/18-Tirosh-Birnhack.pdf" TargetMode="External"/><Relationship Id="rId45" Type="http://schemas.openxmlformats.org/officeDocument/2006/relationships/hyperlink" Target="http://www.washingtonpost.com/wp-dyn/content/article/2010/11/24/AR2010112404510_2.html" TargetMode="External"/><Relationship Id="rId46" Type="http://schemas.openxmlformats.org/officeDocument/2006/relationships/hyperlink" Target="http://www.gpo.gov/fdsys/pkg/CHRG-112hhrg67371/html/CHRG-112hhrg67371.htm" TargetMode="External"/><Relationship Id="rId47" Type="http://schemas.openxmlformats.org/officeDocument/2006/relationships/hyperlink" Target="http://www.washingtonpost.com/wp-dyn/content/article/2010/11/24/AR2010112404510_2.html" TargetMode="External"/><Relationship Id="rId48" Type="http://schemas.openxmlformats.org/officeDocument/2006/relationships/hyperlink" Target="http://moritzlaw.osu.edu/students/groups/oslj/files/2013/12/18-Tirosh-Birnhack.pdf" TargetMode="External"/><Relationship Id="rId49" Type="http://schemas.openxmlformats.org/officeDocument/2006/relationships/hyperlink" Target="http://www.washingtonpost.com/wp-dyn/content/article/2010/11/24/AR2010112404510_2.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moritzlaw.osu.edu/students/groups/oslj/files/2013/12/18-Tirosh-Birnhack.pdf" TargetMode="External"/><Relationship Id="rId31" Type="http://schemas.openxmlformats.org/officeDocument/2006/relationships/hyperlink" Target="http://www.foxnews.com/tech/2012/07/12/will-new-airport-laser-scan-for-explosives-and-your-lunch/" TargetMode="External"/><Relationship Id="rId32" Type="http://schemas.openxmlformats.org/officeDocument/2006/relationships/hyperlink" Target="http://www.proteabio.com/" TargetMode="External"/><Relationship Id="rId33" Type="http://schemas.openxmlformats.org/officeDocument/2006/relationships/hyperlink" Target="http://www.foxnews.com/tech/2012/07/12/will-new-airport-laser-scan-for-explosives-and-your-lunch/" TargetMode="External"/><Relationship Id="rId34" Type="http://schemas.openxmlformats.org/officeDocument/2006/relationships/hyperlink" Target="http://moritzlaw.osu.edu/students/groups/oslj/files/2013/12/18-Tirosh-Birnhack.pdf" TargetMode="External"/><Relationship Id="rId35" Type="http://schemas.openxmlformats.org/officeDocument/2006/relationships/hyperlink" Target="http://moritzlaw.osu.edu/students/groups/oslj/files/2013/12/18-Tirosh-Birnhack.pdf" TargetMode="External"/><Relationship Id="rId36" Type="http://schemas.openxmlformats.org/officeDocument/2006/relationships/hyperlink" Target="http://moritzlaw.osu.edu/students/groups/oslj/files/2013/12/18-Tirosh-Birnhack.pdf" TargetMode="External"/><Relationship Id="rId37" Type="http://schemas.openxmlformats.org/officeDocument/2006/relationships/hyperlink" Target="http://moritzlaw.osu.edu/students/groups/oslj/files/2013/12/18-Tirosh-Birnhack.pdf" TargetMode="External"/><Relationship Id="rId38" Type="http://schemas.openxmlformats.org/officeDocument/2006/relationships/hyperlink" Target="http://colloquy.law.northwestern.edu/main/2012/02/revisiting-special-needs-theory-via-airport-searches.html" TargetMode="External"/><Relationship Id="rId39" Type="http://schemas.openxmlformats.org/officeDocument/2006/relationships/hyperlink" Target="http://moritzlaw.osu.edu/students/groups/oslj/files/2013/12/18-Tirosh-Birnhack.pdf" TargetMode="External"/><Relationship Id="rId20" Type="http://schemas.openxmlformats.org/officeDocument/2006/relationships/hyperlink" Target="http://moritzlaw.osu.edu/students/groups/oslj/files/2013/12/18-Tirosh-Birnhack.pdf" TargetMode="External"/><Relationship Id="rId21" Type="http://schemas.openxmlformats.org/officeDocument/2006/relationships/hyperlink" Target="http://colloquy.law.northwestern.edu/main/2012/02/revisiting-special-needs-theory-via-airport-searches.html" TargetMode="External"/><Relationship Id="rId22" Type="http://schemas.openxmlformats.org/officeDocument/2006/relationships/hyperlink" Target="http://www.merriam-webster.com/dictionary/electronic" TargetMode="External"/><Relationship Id="rId23" Type="http://schemas.openxmlformats.org/officeDocument/2006/relationships/hyperlink" Target="http://torinmonahan.com/papers/Surveillance_as_Cultural_Practice.pdf" TargetMode="External"/><Relationship Id="rId24" Type="http://schemas.openxmlformats.org/officeDocument/2006/relationships/hyperlink" Target="http://moritzlaw.osu.edu/students/groups/oslj/files/2013/12/18-Tirosh-Birnhack.pdf" TargetMode="External"/><Relationship Id="rId25" Type="http://schemas.openxmlformats.org/officeDocument/2006/relationships/hyperlink" Target="http://iacis.org/iis/2013/170_iis_2013_47-53.pdf" TargetMode="External"/><Relationship Id="rId26" Type="http://schemas.openxmlformats.org/officeDocument/2006/relationships/hyperlink" Target="http://moritzlaw.osu.edu/students/groups/oslj/files/2013/12/18-Tirosh-Birnhack.pdf" TargetMode="External"/><Relationship Id="rId27" Type="http://schemas.openxmlformats.org/officeDocument/2006/relationships/hyperlink" Target="http://moritzlaw.osu.edu/students/groups/oslj/files/2013/12/18-Tirosh-Birnhack.pdf" TargetMode="External"/><Relationship Id="rId28" Type="http://schemas.openxmlformats.org/officeDocument/2006/relationships/hyperlink" Target="http://moritzlaw.osu.edu/students/groups/oslj/files/2013/12/18-Tirosh-Birnhack.pdf" TargetMode="External"/><Relationship Id="rId29" Type="http://schemas.openxmlformats.org/officeDocument/2006/relationships/hyperlink" Target="http://moritzlaw.osu.edu/students/groups/oslj/files/2013/12/18-Tirosh-Birnhack.pdf" TargetMode="External"/><Relationship Id="rId60" Type="http://schemas.openxmlformats.org/officeDocument/2006/relationships/hyperlink" Target="http://www.thefreelibrary.com/Touched+by+an+agent%3A+why+the+United+States+should+look+to+the+rest+of...-a0338523702" TargetMode="External"/><Relationship Id="rId61" Type="http://schemas.openxmlformats.org/officeDocument/2006/relationships/hyperlink" Target="http://www.thefreelibrary.com/Touched+by+an+agent%3A+why+the+United+States+should+look+to+the+rest+of...-a0338523702" TargetMode="External"/><Relationship Id="rId62" Type="http://schemas.openxmlformats.org/officeDocument/2006/relationships/hyperlink" Target="http://www.thefreelibrary.com/Touched+by+an+agent%3A+why+the+United+States+should+look+to+the+rest+of...-a0338523702" TargetMode="External"/><Relationship Id="rId10" Type="http://schemas.openxmlformats.org/officeDocument/2006/relationships/hyperlink" Target="http://www.merriam-webster.com/dictionary/substantial" TargetMode="External"/><Relationship Id="rId11" Type="http://schemas.openxmlformats.org/officeDocument/2006/relationships/hyperlink" Target="http://www.merriam-webster.com/dictionary/reform" TargetMode="External"/><Relationship Id="rId12" Type="http://schemas.openxmlformats.org/officeDocument/2006/relationships/hyperlink" Target="http://www.merriam-webster.com/dictionary/l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10845</Words>
  <Characters>61820</Characters>
  <Application>Microsoft Macintosh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72520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2014-09-26T12:15:00Z</cp:lastPrinted>
  <dcterms:created xsi:type="dcterms:W3CDTF">2014-09-26T12:15:00Z</dcterms:created>
  <dcterms:modified xsi:type="dcterms:W3CDTF">2014-09-26T12:15:00Z</dcterms:modified>
</cp:coreProperties>
</file>